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F6" w:rsidRPr="006F0CA0" w:rsidRDefault="00584AF6" w:rsidP="003029E9">
      <w:pPr>
        <w:jc w:val="center"/>
        <w:rPr>
          <w:rFonts w:ascii="Times New Roman" w:hAnsi="Times New Roman"/>
          <w:b/>
          <w:i/>
          <w:sz w:val="40"/>
          <w:szCs w:val="40"/>
          <w:lang w:val="tg-Cyrl-TJ"/>
        </w:rPr>
      </w:pPr>
      <w:r w:rsidRPr="006F0CA0">
        <w:rPr>
          <w:rFonts w:ascii="Times New Roman" w:hAnsi="Times New Roman"/>
          <w:b/>
          <w:i/>
          <w:sz w:val="40"/>
          <w:szCs w:val="40"/>
          <w:lang w:val="tg-Cyrl-TJ"/>
        </w:rPr>
        <w:t>Донишгоҳи Милли</w:t>
      </w:r>
      <w:r>
        <w:rPr>
          <w:rFonts w:ascii="Times New Roman" w:hAnsi="Times New Roman"/>
          <w:b/>
          <w:i/>
          <w:sz w:val="40"/>
          <w:szCs w:val="40"/>
          <w:lang w:val="tg-Cyrl-TJ"/>
        </w:rPr>
        <w:t>и</w:t>
      </w:r>
      <w:r w:rsidRPr="006F0CA0">
        <w:rPr>
          <w:rFonts w:ascii="Times New Roman" w:hAnsi="Times New Roman"/>
          <w:b/>
          <w:i/>
          <w:sz w:val="40"/>
          <w:szCs w:val="40"/>
          <w:lang w:val="tg-Cyrl-TJ"/>
        </w:rPr>
        <w:t xml:space="preserve"> Тоҷикистон</w:t>
      </w:r>
    </w:p>
    <w:p w:rsidR="00584AF6" w:rsidRPr="006F0CA0" w:rsidRDefault="00584AF6" w:rsidP="003029E9">
      <w:pPr>
        <w:jc w:val="center"/>
        <w:rPr>
          <w:rFonts w:ascii="Times New Roman" w:hAnsi="Times New Roman"/>
          <w:b/>
          <w:i/>
          <w:sz w:val="40"/>
          <w:szCs w:val="40"/>
          <w:lang w:val="tg-Cyrl-TJ"/>
        </w:rPr>
      </w:pPr>
      <w:r w:rsidRPr="006F0CA0">
        <w:rPr>
          <w:rFonts w:ascii="Times New Roman" w:hAnsi="Times New Roman"/>
          <w:b/>
          <w:i/>
          <w:sz w:val="40"/>
          <w:szCs w:val="40"/>
          <w:lang w:val="tg-Cyrl-TJ"/>
        </w:rPr>
        <w:t>Факултети тиббӣ</w:t>
      </w:r>
    </w:p>
    <w:p w:rsidR="00584AF6" w:rsidRPr="006F0CA0" w:rsidRDefault="00584AF6" w:rsidP="003029E9">
      <w:pPr>
        <w:jc w:val="center"/>
        <w:rPr>
          <w:rFonts w:ascii="Times New Roman" w:hAnsi="Times New Roman"/>
          <w:b/>
          <w:i/>
          <w:sz w:val="40"/>
          <w:szCs w:val="40"/>
          <w:lang w:val="tg-Cyrl-TJ"/>
        </w:rPr>
      </w:pPr>
      <w:r w:rsidRPr="006F0CA0">
        <w:rPr>
          <w:rFonts w:ascii="Times New Roman" w:hAnsi="Times New Roman"/>
          <w:b/>
          <w:i/>
          <w:sz w:val="40"/>
          <w:szCs w:val="40"/>
          <w:lang w:val="tg-Cyrl-TJ"/>
        </w:rPr>
        <w:t>Кафедраи физиологияи патологӣ ва анатомияи патологӣ бо тибби судӣ</w:t>
      </w: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Pr="006F0CA0" w:rsidRDefault="00584AF6" w:rsidP="003029E9">
      <w:pPr>
        <w:jc w:val="center"/>
        <w:rPr>
          <w:rFonts w:ascii="Times New Roman" w:hAnsi="Times New Roman"/>
          <w:b/>
          <w:sz w:val="32"/>
          <w:szCs w:val="28"/>
          <w:lang w:val="tg-Cyrl-TJ"/>
        </w:rPr>
      </w:pPr>
      <w:r w:rsidRPr="006F0CA0">
        <w:rPr>
          <w:rFonts w:ascii="Times New Roman" w:hAnsi="Times New Roman"/>
          <w:b/>
          <w:sz w:val="32"/>
          <w:szCs w:val="28"/>
          <w:lang w:val="tg-Cyrl-TJ"/>
        </w:rPr>
        <w:t>Саволномаҳои тестӣ</w:t>
      </w:r>
    </w:p>
    <w:p w:rsidR="00584AF6" w:rsidRPr="006F0CA0" w:rsidRDefault="00584AF6" w:rsidP="003029E9">
      <w:pPr>
        <w:jc w:val="center"/>
        <w:rPr>
          <w:rFonts w:ascii="Times New Roman" w:hAnsi="Times New Roman"/>
          <w:b/>
          <w:sz w:val="32"/>
          <w:szCs w:val="28"/>
          <w:lang w:val="tg-Cyrl-TJ"/>
        </w:rPr>
      </w:pPr>
      <w:r w:rsidRPr="006F0CA0">
        <w:rPr>
          <w:rFonts w:ascii="Times New Roman" w:hAnsi="Times New Roman"/>
          <w:b/>
          <w:sz w:val="32"/>
          <w:szCs w:val="28"/>
          <w:lang w:val="tg-Cyrl-TJ"/>
        </w:rPr>
        <w:t xml:space="preserve">Аз фанни </w:t>
      </w:r>
      <w:r>
        <w:rPr>
          <w:rFonts w:ascii="Times New Roman" w:hAnsi="Times New Roman"/>
          <w:b/>
          <w:sz w:val="32"/>
          <w:szCs w:val="28"/>
          <w:lang w:val="tg-Cyrl-TJ"/>
        </w:rPr>
        <w:t xml:space="preserve">анатомияи </w:t>
      </w:r>
      <w:r w:rsidRPr="006F0CA0">
        <w:rPr>
          <w:rFonts w:ascii="Times New Roman" w:hAnsi="Times New Roman"/>
          <w:b/>
          <w:sz w:val="32"/>
          <w:szCs w:val="28"/>
          <w:lang w:val="tg-Cyrl-TJ"/>
        </w:rPr>
        <w:t>патологӣ</w:t>
      </w:r>
      <w:r>
        <w:rPr>
          <w:rFonts w:ascii="Times New Roman" w:hAnsi="Times New Roman"/>
          <w:b/>
          <w:sz w:val="32"/>
          <w:szCs w:val="28"/>
          <w:lang w:val="tg-Cyrl-TJ"/>
        </w:rPr>
        <w:t xml:space="preserve"> (русӣ)</w:t>
      </w:r>
    </w:p>
    <w:p w:rsidR="00584AF6" w:rsidRDefault="00584AF6" w:rsidP="003029E9">
      <w:pPr>
        <w:jc w:val="center"/>
        <w:rPr>
          <w:rFonts w:ascii="Times New Roman" w:hAnsi="Times New Roman"/>
          <w:b/>
          <w:sz w:val="32"/>
          <w:szCs w:val="28"/>
          <w:lang w:val="tg-Cyrl-TJ"/>
        </w:rPr>
      </w:pPr>
      <w:r w:rsidRPr="006F0CA0">
        <w:rPr>
          <w:rFonts w:ascii="Times New Roman" w:hAnsi="Times New Roman"/>
          <w:b/>
          <w:sz w:val="32"/>
          <w:szCs w:val="28"/>
          <w:lang w:val="tg-Cyrl-TJ"/>
        </w:rPr>
        <w:t>Барои донишҷӯёни к</w:t>
      </w:r>
      <w:r>
        <w:rPr>
          <w:rFonts w:ascii="Times New Roman" w:hAnsi="Times New Roman"/>
          <w:b/>
          <w:sz w:val="32"/>
          <w:szCs w:val="28"/>
          <w:lang w:val="tg-Cyrl-TJ"/>
        </w:rPr>
        <w:t>урси 3-юми ихтисоси кори дандонпизишк</w:t>
      </w:r>
    </w:p>
    <w:p w:rsidR="00584AF6" w:rsidRDefault="00584AF6" w:rsidP="008A30A9">
      <w:pPr>
        <w:jc w:val="center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b/>
          <w:sz w:val="32"/>
          <w:szCs w:val="28"/>
          <w:lang w:val="tg-Cyrl-TJ"/>
        </w:rPr>
        <w:t>Ашурова Нигора - 004404028</w:t>
      </w: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Default="001E7D45" w:rsidP="003029E9">
      <w:pPr>
        <w:jc w:val="center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Душанбе 2024</w:t>
      </w:r>
    </w:p>
    <w:p w:rsidR="00584AF6" w:rsidRPr="006F0CA0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lastRenderedPageBreak/>
        <w:t>Дар ҷ</w:t>
      </w:r>
      <w:r w:rsidRPr="006F0CA0">
        <w:rPr>
          <w:rFonts w:ascii="Times New Roman" w:hAnsi="Times New Roman"/>
          <w:sz w:val="28"/>
          <w:szCs w:val="28"/>
          <w:lang w:val="tg-Cyrl-TJ"/>
        </w:rPr>
        <w:t>аласаи Шурои илмию-методии кафедраи физиологияи патологӣ ва анатомияи патологӣ бо тибби судӣ</w:t>
      </w:r>
      <w:r w:rsidRPr="003029E9">
        <w:rPr>
          <w:rFonts w:ascii="Times New Roman" w:hAnsi="Times New Roman"/>
          <w:sz w:val="28"/>
          <w:szCs w:val="28"/>
          <w:lang w:val="tg-Cyrl-TJ"/>
        </w:rPr>
        <w:t xml:space="preserve">  </w:t>
      </w:r>
      <w:r w:rsidRPr="006F0CA0">
        <w:rPr>
          <w:rFonts w:ascii="Times New Roman" w:hAnsi="Times New Roman"/>
          <w:sz w:val="28"/>
          <w:szCs w:val="28"/>
          <w:lang w:val="tg-Cyrl-TJ"/>
        </w:rPr>
        <w:t>аз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F0CA0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029E9">
        <w:rPr>
          <w:rFonts w:ascii="Times New Roman" w:hAnsi="Times New Roman"/>
          <w:sz w:val="28"/>
          <w:szCs w:val="28"/>
          <w:lang w:val="tg-Cyrl-TJ"/>
        </w:rPr>
        <w:t>«</w:t>
      </w:r>
      <w:r>
        <w:rPr>
          <w:rFonts w:ascii="Times New Roman" w:hAnsi="Times New Roman"/>
          <w:sz w:val="28"/>
          <w:szCs w:val="28"/>
          <w:lang w:val="tg-Cyrl-TJ"/>
        </w:rPr>
        <w:t>--</w:t>
      </w:r>
      <w:r w:rsidRPr="006F0CA0">
        <w:rPr>
          <w:rFonts w:ascii="Times New Roman" w:hAnsi="Times New Roman"/>
          <w:sz w:val="28"/>
          <w:szCs w:val="28"/>
          <w:lang w:val="tg-Cyrl-TJ"/>
        </w:rPr>
        <w:t>--</w:t>
      </w:r>
      <w:r w:rsidRPr="003029E9">
        <w:rPr>
          <w:rFonts w:ascii="Times New Roman" w:hAnsi="Times New Roman"/>
          <w:sz w:val="28"/>
          <w:szCs w:val="28"/>
          <w:lang w:val="tg-Cyrl-TJ"/>
        </w:rPr>
        <w:t>»</w:t>
      </w:r>
      <w:r w:rsidRPr="006F0CA0">
        <w:rPr>
          <w:rFonts w:ascii="Times New Roman" w:hAnsi="Times New Roman"/>
          <w:sz w:val="28"/>
          <w:szCs w:val="28"/>
          <w:lang w:val="tg-Cyrl-TJ"/>
        </w:rPr>
        <w:t>----</w:t>
      </w:r>
      <w:r>
        <w:rPr>
          <w:rFonts w:ascii="Times New Roman" w:hAnsi="Times New Roman"/>
          <w:sz w:val="28"/>
          <w:szCs w:val="28"/>
          <w:lang w:val="tg-Cyrl-TJ"/>
        </w:rPr>
        <w:t>---</w:t>
      </w:r>
      <w:r w:rsidRPr="006F0CA0">
        <w:rPr>
          <w:rFonts w:ascii="Times New Roman" w:hAnsi="Times New Roman"/>
          <w:sz w:val="28"/>
          <w:szCs w:val="28"/>
          <w:lang w:val="tg-Cyrl-TJ"/>
        </w:rPr>
        <w:t>---</w:t>
      </w:r>
      <w:r w:rsidR="001E7D45">
        <w:rPr>
          <w:rFonts w:ascii="Times New Roman" w:hAnsi="Times New Roman"/>
          <w:sz w:val="28"/>
          <w:szCs w:val="28"/>
          <w:lang w:val="tg-Cyrl-TJ"/>
        </w:rPr>
        <w:t>2024</w:t>
      </w:r>
      <w:r>
        <w:rPr>
          <w:rFonts w:ascii="Times New Roman" w:hAnsi="Times New Roman"/>
          <w:sz w:val="28"/>
          <w:szCs w:val="28"/>
          <w:lang w:val="tg-Cyrl-TJ"/>
        </w:rPr>
        <w:t>с тасдиқ</w:t>
      </w:r>
      <w:r w:rsidRPr="006F0CA0">
        <w:rPr>
          <w:rFonts w:ascii="Times New Roman" w:hAnsi="Times New Roman"/>
          <w:sz w:val="28"/>
          <w:szCs w:val="28"/>
          <w:lang w:val="tg-Cyrl-TJ"/>
        </w:rPr>
        <w:t xml:space="preserve"> карда шуд.</w:t>
      </w:r>
    </w:p>
    <w:p w:rsidR="00584AF6" w:rsidRPr="006F0CA0" w:rsidRDefault="00584AF6" w:rsidP="003029E9">
      <w:pPr>
        <w:rPr>
          <w:rFonts w:ascii="Times New Roman" w:hAnsi="Times New Roman"/>
          <w:lang w:val="tg-Cyrl-TJ"/>
        </w:rPr>
      </w:pPr>
    </w:p>
    <w:p w:rsidR="00584AF6" w:rsidRPr="006F0CA0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Дар ҷ</w:t>
      </w:r>
      <w:r w:rsidRPr="006F0CA0">
        <w:rPr>
          <w:rFonts w:ascii="Times New Roman" w:hAnsi="Times New Roman"/>
          <w:sz w:val="28"/>
          <w:szCs w:val="28"/>
          <w:lang w:val="tg-Cyrl-TJ"/>
        </w:rPr>
        <w:t>аласаи Шурои илмию-методии факу</w:t>
      </w:r>
      <w:r w:rsidR="001E7D45">
        <w:rPr>
          <w:rFonts w:ascii="Times New Roman" w:hAnsi="Times New Roman"/>
          <w:sz w:val="28"/>
          <w:szCs w:val="28"/>
          <w:lang w:val="tg-Cyrl-TJ"/>
        </w:rPr>
        <w:t>лтети тиббӣ аз «----»-------2024</w:t>
      </w:r>
      <w:r>
        <w:rPr>
          <w:rFonts w:ascii="Times New Roman" w:hAnsi="Times New Roman"/>
          <w:sz w:val="28"/>
          <w:szCs w:val="28"/>
          <w:lang w:val="tg-Cyrl-TJ"/>
        </w:rPr>
        <w:t>с тасдиқ</w:t>
      </w:r>
      <w:r w:rsidRPr="006F0CA0">
        <w:rPr>
          <w:rFonts w:ascii="Times New Roman" w:hAnsi="Times New Roman"/>
          <w:sz w:val="28"/>
          <w:szCs w:val="28"/>
          <w:lang w:val="tg-Cyrl-TJ"/>
        </w:rPr>
        <w:t xml:space="preserve"> карда шуд.</w:t>
      </w:r>
    </w:p>
    <w:p w:rsidR="00584AF6" w:rsidRPr="006F0CA0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</w:p>
    <w:p w:rsidR="00584AF6" w:rsidRPr="006F0CA0" w:rsidRDefault="00584AF6" w:rsidP="003029E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Дар ҷ</w:t>
      </w:r>
      <w:r w:rsidRPr="006F0CA0">
        <w:rPr>
          <w:rFonts w:ascii="Times New Roman" w:hAnsi="Times New Roman"/>
          <w:sz w:val="28"/>
          <w:szCs w:val="28"/>
          <w:lang w:val="tg-Cyrl-TJ"/>
        </w:rPr>
        <w:t xml:space="preserve">аласаи Шурои илмию-методии ДМТ аз </w:t>
      </w:r>
      <w:r>
        <w:rPr>
          <w:rFonts w:ascii="Times New Roman" w:hAnsi="Times New Roman"/>
          <w:sz w:val="28"/>
          <w:szCs w:val="28"/>
        </w:rPr>
        <w:t>«</w:t>
      </w:r>
      <w:r w:rsidRPr="006F0CA0">
        <w:rPr>
          <w:rFonts w:ascii="Times New Roman" w:hAnsi="Times New Roman"/>
          <w:sz w:val="28"/>
          <w:szCs w:val="28"/>
        </w:rPr>
        <w:t>----</w:t>
      </w:r>
      <w:r w:rsidR="00C54DE1">
        <w:rPr>
          <w:rFonts w:ascii="Times New Roman" w:hAnsi="Times New Roman"/>
          <w:sz w:val="28"/>
          <w:szCs w:val="28"/>
        </w:rPr>
        <w:t>»------2024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g-Cyrl-TJ"/>
        </w:rPr>
        <w:t>с тасдиқ</w:t>
      </w:r>
      <w:r w:rsidRPr="006F0CA0">
        <w:rPr>
          <w:rFonts w:ascii="Times New Roman" w:hAnsi="Times New Roman"/>
          <w:sz w:val="28"/>
          <w:szCs w:val="28"/>
          <w:lang w:val="tg-Cyrl-TJ"/>
        </w:rPr>
        <w:t xml:space="preserve"> карда шуд</w:t>
      </w:r>
    </w:p>
    <w:p w:rsidR="00584AF6" w:rsidRPr="006F0CA0" w:rsidRDefault="00584AF6" w:rsidP="003029E9">
      <w:pPr>
        <w:rPr>
          <w:rFonts w:ascii="Times New Roman" w:hAnsi="Times New Roman"/>
          <w:lang w:val="tg-Cyrl-TJ"/>
        </w:rPr>
      </w:pPr>
    </w:p>
    <w:p w:rsidR="00584AF6" w:rsidRPr="006F0CA0" w:rsidRDefault="00584AF6" w:rsidP="003029E9">
      <w:pPr>
        <w:jc w:val="center"/>
        <w:rPr>
          <w:rFonts w:ascii="Times New Roman" w:hAnsi="Times New Roman"/>
          <w:sz w:val="32"/>
          <w:szCs w:val="32"/>
          <w:lang w:val="tg-Cyrl-TJ"/>
        </w:rPr>
      </w:pPr>
      <w:r w:rsidRPr="006F0CA0">
        <w:rPr>
          <w:rFonts w:ascii="Times New Roman" w:hAnsi="Times New Roman"/>
          <w:sz w:val="32"/>
          <w:szCs w:val="32"/>
          <w:lang w:val="tg-Cyrl-TJ"/>
        </w:rPr>
        <w:t>Саволномаи тестӣ (имтихонӣ) аз фанни анатомияи патологӣ</w:t>
      </w:r>
    </w:p>
    <w:p w:rsidR="00584AF6" w:rsidRPr="006F0CA0" w:rsidRDefault="00584AF6" w:rsidP="003029E9">
      <w:pPr>
        <w:jc w:val="center"/>
        <w:rPr>
          <w:rFonts w:ascii="Times New Roman" w:hAnsi="Times New Roman"/>
          <w:sz w:val="32"/>
          <w:szCs w:val="32"/>
          <w:lang w:val="tg-Cyrl-TJ"/>
        </w:rPr>
      </w:pPr>
      <w:r w:rsidRPr="006F0CA0">
        <w:rPr>
          <w:rFonts w:ascii="Times New Roman" w:hAnsi="Times New Roman"/>
          <w:sz w:val="32"/>
          <w:szCs w:val="32"/>
          <w:lang w:val="tg-Cyrl-TJ"/>
        </w:rPr>
        <w:t>б</w:t>
      </w:r>
      <w:r>
        <w:rPr>
          <w:rFonts w:ascii="Times New Roman" w:hAnsi="Times New Roman"/>
          <w:sz w:val="32"/>
          <w:szCs w:val="32"/>
          <w:lang w:val="tg-Cyrl-TJ"/>
        </w:rPr>
        <w:t>арои курсхои 3-юми кори дандонсозии</w:t>
      </w:r>
      <w:r w:rsidRPr="006F0CA0">
        <w:rPr>
          <w:rFonts w:ascii="Times New Roman" w:hAnsi="Times New Roman"/>
          <w:sz w:val="32"/>
          <w:szCs w:val="32"/>
          <w:lang w:val="tg-Cyrl-TJ"/>
        </w:rPr>
        <w:t xml:space="preserve"> факултети тиббӣ барои</w:t>
      </w:r>
    </w:p>
    <w:p w:rsidR="00584AF6" w:rsidRPr="006F0CA0" w:rsidRDefault="00584AF6" w:rsidP="003029E9">
      <w:pPr>
        <w:jc w:val="center"/>
        <w:rPr>
          <w:rFonts w:ascii="Times New Roman" w:hAnsi="Times New Roman"/>
          <w:sz w:val="32"/>
          <w:szCs w:val="32"/>
          <w:lang w:val="tg-Cyrl-TJ"/>
        </w:rPr>
      </w:pPr>
      <w:r>
        <w:rPr>
          <w:rFonts w:ascii="Times New Roman" w:hAnsi="Times New Roman"/>
          <w:sz w:val="32"/>
          <w:szCs w:val="32"/>
          <w:lang w:val="tg-Cyrl-TJ"/>
        </w:rPr>
        <w:t>соли таҳсили 2024</w:t>
      </w:r>
    </w:p>
    <w:p w:rsidR="00584AF6" w:rsidRDefault="00584AF6" w:rsidP="003029E9">
      <w:pPr>
        <w:spacing w:line="240" w:lineRule="auto"/>
        <w:rPr>
          <w:lang w:val="tg-Cyrl-TJ"/>
        </w:rPr>
      </w:pPr>
    </w:p>
    <w:p w:rsidR="00584AF6" w:rsidRDefault="00584AF6" w:rsidP="003029E9">
      <w:pPr>
        <w:spacing w:line="240" w:lineRule="auto"/>
        <w:rPr>
          <w:lang w:val="tg-Cyrl-TJ"/>
        </w:rPr>
      </w:pPr>
    </w:p>
    <w:p w:rsidR="00584AF6" w:rsidRDefault="00584AF6" w:rsidP="003029E9">
      <w:pPr>
        <w:spacing w:line="240" w:lineRule="auto"/>
        <w:rPr>
          <w:lang w:val="tg-Cyrl-TJ"/>
        </w:rPr>
      </w:pPr>
    </w:p>
    <w:p w:rsidR="00584AF6" w:rsidRDefault="00584AF6" w:rsidP="003029E9">
      <w:pPr>
        <w:jc w:val="center"/>
        <w:rPr>
          <w:rFonts w:ascii="Times New Roman" w:hAnsi="Times New Roman"/>
          <w:lang w:val="tg-Cyrl-TJ"/>
        </w:rPr>
      </w:pPr>
    </w:p>
    <w:p w:rsidR="00584AF6" w:rsidRDefault="00584AF6" w:rsidP="003029E9">
      <w:pPr>
        <w:jc w:val="center"/>
        <w:rPr>
          <w:rFonts w:ascii="Times New Roman" w:hAnsi="Times New Roman"/>
          <w:lang w:val="tg-Cyrl-TJ"/>
        </w:rPr>
      </w:pPr>
    </w:p>
    <w:p w:rsidR="00584AF6" w:rsidRDefault="00584AF6" w:rsidP="003029E9">
      <w:pPr>
        <w:jc w:val="center"/>
        <w:rPr>
          <w:rFonts w:ascii="Times New Roman" w:hAnsi="Times New Roman"/>
          <w:lang w:val="tg-Cyrl-TJ"/>
        </w:rPr>
      </w:pPr>
    </w:p>
    <w:p w:rsidR="00584AF6" w:rsidRPr="006F0CA0" w:rsidRDefault="00584AF6" w:rsidP="003029E9">
      <w:pPr>
        <w:jc w:val="center"/>
        <w:rPr>
          <w:rFonts w:ascii="Times New Roman" w:hAnsi="Times New Roman"/>
          <w:lang w:val="tg-Cyrl-TJ"/>
        </w:rPr>
      </w:pPr>
      <w:r>
        <w:rPr>
          <w:rFonts w:ascii="Times New Roman" w:hAnsi="Times New Roman"/>
          <w:lang w:val="tg-Cyrl-TJ"/>
        </w:rPr>
        <w:t>Душанбе-2024</w:t>
      </w:r>
    </w:p>
    <w:p w:rsidR="00584AF6" w:rsidRPr="003029E9" w:rsidRDefault="00584AF6" w:rsidP="006367BF">
      <w:pPr>
        <w:tabs>
          <w:tab w:val="left" w:pos="7036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</w:p>
    <w:p w:rsidR="00584AF6" w:rsidRPr="003029E9" w:rsidRDefault="00584AF6" w:rsidP="006367BF">
      <w:pPr>
        <w:tabs>
          <w:tab w:val="left" w:pos="7036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Times New Roman" w:hAnsi="Times New Roman"/>
          <w:sz w:val="19"/>
          <w:szCs w:val="19"/>
          <w:lang w:val="tg-Cyrl-TJ" w:eastAsia="ru-RU"/>
        </w:rPr>
        <w:t xml:space="preserve">                         </w:t>
      </w:r>
      <w:r w:rsidRPr="001715E8">
        <w:rPr>
          <w:rFonts w:ascii="Palatino Linotype" w:hAnsi="Palatino Linotype"/>
          <w:sz w:val="19"/>
          <w:szCs w:val="19"/>
          <w:lang w:val="tg-Cyrl-TJ"/>
        </w:rPr>
        <w:t xml:space="preserve">     </w:t>
      </w:r>
      <w:r w:rsidRPr="001715E8">
        <w:rPr>
          <w:rFonts w:ascii="Palatino Linotype" w:hAnsi="Palatino Linotype"/>
          <w:sz w:val="19"/>
          <w:szCs w:val="19"/>
        </w:rPr>
        <w:t xml:space="preserve">ОБЩАЯ ПАТОЛОГИЧЕСКАЯ АНАТОМИЯ. 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1. Патологическая анатомия </w:t>
      </w:r>
      <w:proofErr w:type="gramStart"/>
      <w:r w:rsidRPr="001715E8">
        <w:rPr>
          <w:rFonts w:ascii="Palatino Linotype" w:hAnsi="Palatino Linotype"/>
          <w:sz w:val="19"/>
          <w:szCs w:val="19"/>
          <w:lang w:val="tr-TR"/>
        </w:rPr>
        <w:t>изучает</w:t>
      </w:r>
      <w:r w:rsidRPr="001715E8">
        <w:rPr>
          <w:rFonts w:ascii="Palatino Linotype" w:hAnsi="Palatino Linotype"/>
          <w:sz w:val="19"/>
          <w:szCs w:val="19"/>
        </w:rPr>
        <w:t>:;</w:t>
      </w:r>
      <w:proofErr w:type="gramEnd"/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r w:rsidRPr="001715E8">
        <w:rPr>
          <w:rFonts w:ascii="Palatino Linotype" w:hAnsi="Palatino Linotype"/>
          <w:sz w:val="19"/>
          <w:szCs w:val="19"/>
          <w:lang w:val="tr-TR"/>
        </w:rPr>
        <w:t>диагностика, лечение заболевание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этиология, патогенез, диагностика;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этиология, диагностика, лечение;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классификация заболевания;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Патогенез;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@2. </w:t>
      </w:r>
      <w:r w:rsidRPr="001715E8">
        <w:rPr>
          <w:rFonts w:ascii="Palatino Linotype" w:hAnsi="Palatino Linotype"/>
          <w:sz w:val="19"/>
          <w:szCs w:val="19"/>
        </w:rPr>
        <w:t>Методы патологической анатомии:;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биопсия, аутопсия, гиалиноз;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аутопсия, биопсия, экспериментальный метод;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амилоидоз, экспериментальный метод;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биохимический анализ;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Морфометрия;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@3. </w:t>
      </w:r>
      <w:r w:rsidRPr="001715E8">
        <w:rPr>
          <w:rFonts w:ascii="Palatino Linotype" w:hAnsi="Palatino Linotype"/>
          <w:sz w:val="19"/>
          <w:szCs w:val="19"/>
        </w:rPr>
        <w:t>Задачи патологической анатомии:;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изучение биохимических процессов происходящих в организме;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исходы и профилактика заболевания;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диагностика и лечение заболевания;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изучение структурных основ болезни;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изучение классификации заболевания;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@4. Укажите смерть в зависимости от причины: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Клиническая;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Биологическая;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Физиологическая;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Физическая;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Наследственная;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@5. Какой из вариантов не относится к признакам смерти:;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Тромбоз;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перераспределение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трупное окоченение;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  <w:sectPr w:rsidR="00584AF6" w:rsidRPr="001715E8" w:rsidSect="006367BF">
          <w:type w:val="continuous"/>
          <w:pgSz w:w="8419" w:h="11906"/>
          <w:pgMar w:top="510" w:right="622" w:bottom="510" w:left="397" w:header="0" w:footer="0" w:gutter="0"/>
          <w:cols w:space="720"/>
        </w:sectPr>
      </w:pPr>
      <w:r w:rsidRPr="001715E8">
        <w:rPr>
          <w:rFonts w:ascii="Palatino Linotype" w:hAnsi="Palatino Linotype"/>
          <w:sz w:val="19"/>
          <w:szCs w:val="19"/>
        </w:rPr>
        <w:t>$D) трупное высыхание;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  <w:sectPr w:rsidR="00584AF6" w:rsidRPr="001715E8">
          <w:type w:val="continuous"/>
          <w:pgSz w:w="8419" w:h="11906"/>
          <w:pgMar w:top="720" w:right="720" w:bottom="720" w:left="720" w:header="709" w:footer="709" w:gutter="0"/>
          <w:cols w:space="720"/>
        </w:sectPr>
      </w:pPr>
      <w:r w:rsidRPr="001715E8">
        <w:rPr>
          <w:rFonts w:ascii="Palatino Linotype" w:hAnsi="Palatino Linotype"/>
          <w:sz w:val="19"/>
          <w:szCs w:val="19"/>
        </w:rPr>
        <w:lastRenderedPageBreak/>
        <w:t>$E) трупные пятна;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@6. Назовите стадию в процессе развития некроза: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Кариорексиз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Кариолизис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Некробиоз;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Кариопикноз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Плазморексис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@7. Вид некроза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взависимости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от механизма развития:;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иммунная;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$B) прямой;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неиммунная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коагуляцинная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смешанная;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@8. Процессы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происходяшие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в цитоплазме при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некрози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1715E8">
        <w:rPr>
          <w:rFonts w:ascii="Palatino Linotype" w:hAnsi="Palatino Linotype"/>
          <w:sz w:val="20"/>
          <w:szCs w:val="20"/>
        </w:rPr>
        <w:t>$</w:t>
      </w:r>
      <w:r w:rsidRPr="001715E8">
        <w:rPr>
          <w:rFonts w:ascii="Palatino Linotype" w:hAnsi="Palatino Linotype"/>
          <w:sz w:val="20"/>
          <w:szCs w:val="20"/>
          <w:lang w:val="en-US"/>
        </w:rPr>
        <w:t>A</w:t>
      </w:r>
      <w:r w:rsidRPr="001715E8">
        <w:rPr>
          <w:rFonts w:ascii="Palatino Linotype" w:hAnsi="Palatino Linotype"/>
          <w:sz w:val="20"/>
          <w:szCs w:val="20"/>
        </w:rPr>
        <w:t xml:space="preserve">) </w:t>
      </w:r>
      <w:proofErr w:type="spellStart"/>
      <w:r w:rsidRPr="001715E8">
        <w:rPr>
          <w:rFonts w:ascii="Palatino Linotype" w:hAnsi="Palatino Linotype"/>
          <w:sz w:val="20"/>
          <w:szCs w:val="20"/>
        </w:rPr>
        <w:t>Кариопикноз</w:t>
      </w:r>
      <w:proofErr w:type="spellEnd"/>
      <w:r w:rsidRPr="001715E8">
        <w:rPr>
          <w:rFonts w:ascii="Palatino Linotype" w:hAnsi="Palatino Linotype"/>
          <w:sz w:val="20"/>
          <w:szCs w:val="20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1715E8">
        <w:rPr>
          <w:rFonts w:ascii="Palatino Linotype" w:hAnsi="Palatino Linotype"/>
          <w:sz w:val="20"/>
          <w:szCs w:val="20"/>
        </w:rPr>
        <w:t xml:space="preserve">$B) </w:t>
      </w:r>
      <w:proofErr w:type="spellStart"/>
      <w:r w:rsidRPr="001715E8">
        <w:rPr>
          <w:rFonts w:ascii="Palatino Linotype" w:hAnsi="Palatino Linotype"/>
          <w:sz w:val="20"/>
          <w:szCs w:val="20"/>
        </w:rPr>
        <w:t>Кариорексис</w:t>
      </w:r>
      <w:proofErr w:type="spellEnd"/>
      <w:r w:rsidRPr="001715E8">
        <w:rPr>
          <w:rFonts w:ascii="Palatino Linotype" w:hAnsi="Palatino Linotype"/>
          <w:sz w:val="20"/>
          <w:szCs w:val="20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1715E8">
        <w:rPr>
          <w:rFonts w:ascii="Palatino Linotype" w:hAnsi="Palatino Linotype"/>
          <w:sz w:val="20"/>
          <w:szCs w:val="20"/>
        </w:rPr>
        <w:t>$C) Петрификация;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1715E8">
        <w:rPr>
          <w:rFonts w:ascii="Palatino Linotype" w:hAnsi="Palatino Linotype"/>
          <w:sz w:val="20"/>
          <w:szCs w:val="20"/>
        </w:rPr>
        <w:t>$D) Коагуляция;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1715E8">
        <w:rPr>
          <w:rFonts w:ascii="Palatino Linotype" w:hAnsi="Palatino Linotype"/>
          <w:sz w:val="20"/>
          <w:szCs w:val="20"/>
        </w:rPr>
        <w:t>$E) Инкапсуляция;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@9. Что является благоприятным исходом некроза:;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Плазморексис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формирование свищевых ходов;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Организация;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Плазморагия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@10. Укажите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клинико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– морфологическую форму некроза:;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Аллергический;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Смешанный;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Токсический;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Инфаркт;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Травматический;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@11. Что такое секвестр:;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участок мертвой ткани, подвергающийся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аутолизу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киста на месте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некротизированной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участок мертвой ткани, неподвергающийся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аутолизу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отложение извести в участок омертвения;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оссификация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некротического участка;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@12. Где чаще наблюдается гиалиново – капельная дистрофия:;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мозге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эндокринных органах;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почках;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лимфоузлах;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 подкожной клетчатке;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@13. </w:t>
      </w:r>
      <w:r w:rsidRPr="001715E8">
        <w:rPr>
          <w:rFonts w:ascii="Palatino Linotype" w:hAnsi="Palatino Linotype"/>
          <w:sz w:val="19"/>
          <w:szCs w:val="19"/>
          <w:lang w:val="tr-TR"/>
        </w:rPr>
        <w:t>Укажите вид паренхиматозной белковой</w:t>
      </w:r>
      <w:r w:rsidRPr="001715E8">
        <w:rPr>
          <w:rFonts w:ascii="Palatino Linotype" w:hAnsi="Palatino Linotype"/>
          <w:sz w:val="19"/>
          <w:szCs w:val="19"/>
        </w:rPr>
        <w:t xml:space="preserve"> дистрофии:;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r w:rsidRPr="001715E8">
        <w:rPr>
          <w:rFonts w:ascii="Palatino Linotype" w:hAnsi="Palatino Linotype"/>
          <w:sz w:val="19"/>
          <w:szCs w:val="19"/>
          <w:lang w:val="tr-TR"/>
        </w:rPr>
        <w:t>Гиалиноз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r w:rsidRPr="001715E8">
        <w:rPr>
          <w:rFonts w:ascii="Palatino Linotype" w:hAnsi="Palatino Linotype"/>
          <w:sz w:val="19"/>
          <w:szCs w:val="19"/>
          <w:lang w:val="tr-TR"/>
        </w:rPr>
        <w:t>Амилоидоз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r w:rsidRPr="001715E8">
        <w:rPr>
          <w:rFonts w:ascii="Palatino Linotype" w:hAnsi="Palatino Linotype"/>
          <w:sz w:val="19"/>
          <w:szCs w:val="19"/>
          <w:lang w:val="tr-TR"/>
        </w:rPr>
        <w:t>Дифузн</w:t>
      </w:r>
      <w:r w:rsidRPr="001715E8">
        <w:rPr>
          <w:rFonts w:ascii="Palatino Linotype" w:hAnsi="Palatino Linotype"/>
          <w:sz w:val="19"/>
          <w:szCs w:val="19"/>
        </w:rPr>
        <w:t>ы</w:t>
      </w:r>
      <w:r w:rsidRPr="001715E8">
        <w:rPr>
          <w:rFonts w:ascii="Palatino Linotype" w:hAnsi="Palatino Linotype"/>
          <w:sz w:val="19"/>
          <w:szCs w:val="19"/>
          <w:lang w:val="tr-TR"/>
        </w:rPr>
        <w:t>й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Роговой;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Смешанный;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@14. Какой из вариантов не относится к механизмам дистрофии:;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инфильтрация;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Организация;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Декомпозиция;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извращенный синтез;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>) Трансформация;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@15. Паренхиматозная углеводная дистрофия может быть связана с нарушением обмена:;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Минералов;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Гликогена;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Липидов;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Липопротеидов;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Глюкозаминогликанов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@16. К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белковым дистрофиям относится:;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мукоидное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патологическое ороговение;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липофусциноз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гиалиново- капельная;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зернистая дистрофия;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@17. Что является исходом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фибриноидного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гиалиново - капельная дистрофия;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гиалиноз соединительной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мукоидное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патологическое ороговение;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липофусциноз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@18. Местный гиалиноз является исходом:;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общего меланоза;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венозного застоя;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Гиперкератоза;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Метаплазии;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хронического воспаления;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@19. Внешний вид органов при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мукоидном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набухании: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Атрофированные;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Плотные;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Дряблые;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не изменены;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Гипертрофированые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@20. Консистенция органов при амилоидозе:;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Плотная;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Дряблая;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Тестоватая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не изменена;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изменена незначительно;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@21. «Саговая» селезенка – это отложение амилоида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 капсуле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нервах;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фолликулах;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сосудах микроциркуляторного русла;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 крупных сосудах;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@22. Что накапливается в строме сердца при ожирении:;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соединения холестерина;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Липофусцин;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нейтральные жиры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Хондроитинсульфаты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соли кальция;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@23. Укажите вид гиалиноза:;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гиалиноз мышечной ткани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гиалиноз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костной ткани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r w:rsidRPr="001715E8">
        <w:rPr>
          <w:rFonts w:ascii="Palatino Linotype" w:hAnsi="Palatino Linotype"/>
          <w:sz w:val="19"/>
          <w:szCs w:val="19"/>
          <w:lang w:val="tr-TR"/>
        </w:rPr>
        <w:t>гиалиноз эпители</w:t>
      </w:r>
      <w:r w:rsidRPr="001715E8">
        <w:rPr>
          <w:rFonts w:ascii="Palatino Linotype" w:hAnsi="Palatino Linotype"/>
          <w:sz w:val="19"/>
          <w:szCs w:val="19"/>
        </w:rPr>
        <w:t>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sz w:val="19"/>
          <w:szCs w:val="19"/>
          <w:lang w:val="tr-TR"/>
        </w:rPr>
        <w:t>гиалиноз соединителӣной ткани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r w:rsidRPr="001715E8">
        <w:rPr>
          <w:rFonts w:ascii="Palatino Linotype" w:hAnsi="Palatino Linotype"/>
          <w:sz w:val="19"/>
          <w:szCs w:val="19"/>
          <w:lang w:val="tr-TR"/>
        </w:rPr>
        <w:t>гиалиноз нервной ткани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@24. Этиология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слизистой дистрофии связана с: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хроническим воспалением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венозным застоем в органах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острой постгеморрагической анемией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эндокринными заболеваниями;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r w:rsidRPr="001715E8">
        <w:rPr>
          <w:rFonts w:ascii="Palatino Linotype" w:hAnsi="Palatino Linotype"/>
          <w:sz w:val="19"/>
          <w:szCs w:val="19"/>
          <w:lang w:val="tr-TR"/>
        </w:rPr>
        <w:t>гнойн</w:t>
      </w:r>
      <w:r w:rsidRPr="001715E8">
        <w:rPr>
          <w:rFonts w:ascii="Palatino Linotype" w:hAnsi="Palatino Linotype"/>
          <w:sz w:val="19"/>
          <w:szCs w:val="19"/>
        </w:rPr>
        <w:t>ы</w:t>
      </w:r>
      <w:r w:rsidRPr="001715E8">
        <w:rPr>
          <w:rFonts w:ascii="Palatino Linotype" w:hAnsi="Palatino Linotype"/>
          <w:sz w:val="19"/>
          <w:szCs w:val="19"/>
          <w:lang w:val="tr-TR"/>
        </w:rPr>
        <w:t>м воспалением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@25. Местный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является исходом:;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скопления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меланоцитов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в коже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кровоизлияний в органах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отека стромы органов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гемолитической анемии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Лейкоплакии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@26. Гемолитическая желтуха развивается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диссеминированном тромбозе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внутрисосудистом распаде эритроцитов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наружном кровотечении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ДВС – синдроме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наличие кровоподтека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@27. При смешанном дистрофии нарушение метаболизма происходит в:;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стенке сосудов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нервных волокнах;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паренхиме и строме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паренхиме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contextualSpacing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Строме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@28. Укажите вид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гемоглобиногенных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пигментов:;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Липофусцин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Феритин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Адренохром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Меланин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Липохром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@29. Какой патологический процесс развивается при физиологическом распаде эритроцитов:;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Склероз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Цирроз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Амилоидоз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Гиалиноз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@30. Какой патологический процесс развивается при нарушение обмена билирубина:;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Адисоновая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болезнь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Гемохроматоз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Желтуха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Меланоз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@31.</w:t>
      </w:r>
      <w:r w:rsidRPr="001715E8">
        <w:rPr>
          <w:rFonts w:ascii="Palatino Linotype" w:hAnsi="Palatino Linotype"/>
          <w:sz w:val="19"/>
          <w:szCs w:val="19"/>
        </w:rPr>
        <w:t xml:space="preserve"> Увеличение количества калия в крови и тканях отмечается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болезнь Вильсона – Коновалова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Хосимото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Аддисона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болезнь Крона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Буйо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@32. Гиперемия, связанная с резким снижением барометрического давления:;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Ангионевротическая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коллатеральная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Воспалительная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Вакатная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Рабочая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@33. </w:t>
      </w:r>
      <w:r w:rsidRPr="001715E8">
        <w:rPr>
          <w:rFonts w:ascii="Palatino Linotype" w:hAnsi="Palatino Linotype"/>
          <w:sz w:val="19"/>
          <w:szCs w:val="19"/>
        </w:rPr>
        <w:t>Какой из видов артериальной гиперемии относится к физиологическому:;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Рефлекторная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$B) Коллатеральная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Вакатная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Воспалительная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на месте артерио-венозного свища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@34. </w:t>
      </w:r>
      <w:r w:rsidRPr="001715E8">
        <w:rPr>
          <w:rFonts w:ascii="Palatino Linotype" w:hAnsi="Palatino Linotype"/>
          <w:sz w:val="19"/>
          <w:szCs w:val="19"/>
        </w:rPr>
        <w:t>Что такое венозное полнокровие:;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замедление притока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замедление оттока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усиление притока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tabs>
          <w:tab w:val="left" w:pos="2880"/>
        </w:tabs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усиление оттока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  <w:r w:rsidRPr="001715E8">
        <w:rPr>
          <w:rFonts w:ascii="Palatino Linotype" w:hAnsi="Palatino Linotype"/>
          <w:sz w:val="19"/>
          <w:szCs w:val="19"/>
        </w:rPr>
        <w:tab/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остановка кровотока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@35. </w:t>
      </w:r>
      <w:r w:rsidRPr="001715E8">
        <w:rPr>
          <w:rFonts w:ascii="Palatino Linotype" w:hAnsi="Palatino Linotype"/>
          <w:sz w:val="19"/>
          <w:szCs w:val="19"/>
        </w:rPr>
        <w:t>Виды венозного полнокровия:;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Вакатное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Ангионевротическое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местное, общее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Токсическое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Коллатеральное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>36</w:t>
      </w:r>
      <w:r w:rsidRPr="001715E8">
        <w:rPr>
          <w:rFonts w:ascii="Palatino Linotype" w:hAnsi="Palatino Linotype"/>
          <w:sz w:val="19"/>
          <w:szCs w:val="19"/>
        </w:rPr>
        <w:t>.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</w:t>
      </w:r>
      <w:r w:rsidRPr="001715E8">
        <w:rPr>
          <w:rFonts w:ascii="Palatino Linotype" w:hAnsi="Palatino Linotype"/>
          <w:sz w:val="19"/>
          <w:szCs w:val="19"/>
        </w:rPr>
        <w:t>При хроническом венозном полнокровии, печень:;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Сальная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Бурая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Мускатная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Саговая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Кремниевая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@37. </w:t>
      </w:r>
      <w:r w:rsidRPr="001715E8">
        <w:rPr>
          <w:rFonts w:ascii="Palatino Linotype" w:hAnsi="Palatino Linotype"/>
          <w:sz w:val="19"/>
          <w:szCs w:val="19"/>
        </w:rPr>
        <w:t>Какой патологический процесс возникает при хроническом общем венозном полнокровии в легких:;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аневризма сосудов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Гемобластоз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ангионевратическое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нарушение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Гиалиноз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@38. </w:t>
      </w:r>
      <w:r w:rsidRPr="001715E8">
        <w:rPr>
          <w:rFonts w:ascii="Palatino Linotype" w:hAnsi="Palatino Linotype"/>
          <w:sz w:val="19"/>
          <w:szCs w:val="19"/>
        </w:rPr>
        <w:t>Что развивается в легких при хроническом венозном полнокровии:;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Отек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$B) бурая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индурация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крупозная пневмония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мускатный фиброз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фиброзирующий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альвеолит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>39</w:t>
      </w:r>
      <w:r w:rsidRPr="001715E8">
        <w:rPr>
          <w:rFonts w:ascii="Palatino Linotype" w:hAnsi="Palatino Linotype"/>
          <w:sz w:val="19"/>
          <w:szCs w:val="19"/>
        </w:rPr>
        <w:t>.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</w:t>
      </w:r>
      <w:r w:rsidRPr="001715E8">
        <w:rPr>
          <w:rFonts w:ascii="Palatino Linotype" w:hAnsi="Palatino Linotype"/>
          <w:sz w:val="19"/>
          <w:szCs w:val="19"/>
        </w:rPr>
        <w:t>Что такое малокровие:;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уменьшение притока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усиление притока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уменьшение оттока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усиление оттока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Кровотечение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>40</w:t>
      </w:r>
      <w:r w:rsidRPr="001715E8">
        <w:rPr>
          <w:rFonts w:ascii="Palatino Linotype" w:hAnsi="Palatino Linotype"/>
          <w:sz w:val="19"/>
          <w:szCs w:val="19"/>
        </w:rPr>
        <w:t>.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Макроскопически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органы при малокровии:;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увеличены, бледные, плотные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уменьшены, цианотичны, плотные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уменьшены, бледные, дряблые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увеличены, цианотичные, дряблые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не изменены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>41</w:t>
      </w:r>
      <w:r w:rsidRPr="001715E8">
        <w:rPr>
          <w:rFonts w:ascii="Palatino Linotype" w:hAnsi="Palatino Linotype"/>
          <w:sz w:val="19"/>
          <w:szCs w:val="19"/>
        </w:rPr>
        <w:t>.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</w:t>
      </w:r>
      <w:r w:rsidRPr="001715E8">
        <w:rPr>
          <w:rFonts w:ascii="Palatino Linotype" w:hAnsi="Palatino Linotype"/>
          <w:sz w:val="19"/>
          <w:szCs w:val="19"/>
        </w:rPr>
        <w:t>Остановка кровотока - это:;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Тромбоз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Эмболия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Малокровие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Стаз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Полнокровие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</w:t>
      </w:r>
      <w:r w:rsidRPr="001715E8">
        <w:rPr>
          <w:rFonts w:ascii="Palatino Linotype" w:hAnsi="Palatino Linotype"/>
          <w:sz w:val="19"/>
          <w:szCs w:val="19"/>
          <w:lang w:val="tr-TR"/>
        </w:rPr>
        <w:t>42</w:t>
      </w:r>
      <w:r w:rsidRPr="001715E8">
        <w:rPr>
          <w:rFonts w:ascii="Palatino Linotype" w:hAnsi="Palatino Linotype"/>
          <w:sz w:val="19"/>
          <w:szCs w:val="19"/>
        </w:rPr>
        <w:t>.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 </w:t>
      </w:r>
      <w:r w:rsidRPr="001715E8">
        <w:rPr>
          <w:rFonts w:ascii="Palatino Linotype" w:hAnsi="Palatino Linotype"/>
          <w:sz w:val="19"/>
          <w:szCs w:val="19"/>
        </w:rPr>
        <w:t>Что такое кровоизлияние:;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гемолиз эритроцитов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свертывание крови в сосудах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скопление крови в тканях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свертывание крови в полости сердца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Гиперемия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@43. Как называется скопление свернувшейся крови в тканях с нарушением их целостности:;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геморрагическим пропитыванием;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Гематомой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Экхимозом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Инфарктом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Инфильтратом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@44. Укажите вариант, не относящийся к стадии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тромбообразования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агглютинация тромбоцитов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коагуляция фибриногена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коагуляция эритроцитов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преципитация белков плазмы 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образование фибрина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@45. Как называется прижизненное свертывание крови в сосудах и полостях сердца:;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Эмболией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Тромбозом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Инфарктом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Секвестром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Стаз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@46. Укажите стадию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тромбообразования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гемолиз эритроцитов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агглютинация тромбоцитов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выход эритроцитов из сосудистого русла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краевое стояние лейкоцитов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сладж</w:t>
      </w:r>
      <w:proofErr w:type="spellEnd"/>
      <w:r w:rsidRPr="001715E8">
        <w:rPr>
          <w:rFonts w:ascii="Palatino Linotype" w:hAnsi="Palatino Linotype"/>
          <w:sz w:val="19"/>
          <w:szCs w:val="19"/>
        </w:rPr>
        <w:t>-феномен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@47.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Макроскопически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тромб характеризуется:;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гладкий, блестящий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гофрированный, тусклый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эластичный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свободно извлекается из сосуда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циркулирует с током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@48. Укажите вариант относящийся к составу красного тромба:;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фибрин, тромбоциты, эритроциты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фибрин, тромбоциты, лейкоциты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лейкоциты, тромбоциты, эритроциты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эритроциты, тромбоциты, белки плазмы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лейкоциты, эритроциты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@49. Какой из вариантов не относится к благоприятным исходам тромбоза:;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канализация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васкуляризация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организация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$D) 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$E) асептический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@50. Как образуется белый тромб:;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медленно, при быстром токе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быстро, при медленном токе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$C) медленно, при медленном токе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быстро, при быстром токе крови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не зависит от скорости кровотока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@51. Что наблюдается в первой стадии ДВС-синдрома: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гипокоагуляция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гиперкоагуляция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нормокоагуляция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кровотечение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фиринолиз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@52. Укажите вариант относящийся к исходу тромбоза:;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кровоизлияние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разрыв сосуда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фибриноидное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организация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плазматическое пропитывание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@53. Укажите вариант относящийся к неблагоприятным исходом тромбоза:;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жировая эмболия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$B) тромбоэмболия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 xml:space="preserve">$C) асептический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$D) петрификация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g-Cyrl-TJ"/>
        </w:rPr>
      </w:pPr>
      <w:r w:rsidRPr="001715E8">
        <w:rPr>
          <w:rFonts w:ascii="Palatino Linotype" w:hAnsi="Palatino Linotype"/>
          <w:sz w:val="19"/>
          <w:szCs w:val="19"/>
        </w:rPr>
        <w:t>$E) организация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@54. При каких </w:t>
      </w:r>
      <w:proofErr w:type="spellStart"/>
      <w:r w:rsidRPr="001715E8">
        <w:rPr>
          <w:rFonts w:ascii="Palatino Linotype" w:hAnsi="Palatino Linotype"/>
          <w:sz w:val="19"/>
          <w:szCs w:val="19"/>
        </w:rPr>
        <w:t>заболеваних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происходит сочетания тромбозов в микроциркуляторном русле с кровоизлияниями:;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гемофилия</w:t>
      </w:r>
      <w:r w:rsidRPr="001715E8">
        <w:rPr>
          <w:rFonts w:ascii="Palatino Linotype" w:hAnsi="Palatino Linotype"/>
          <w:sz w:val="19"/>
          <w:szCs w:val="19"/>
          <w:lang w:val="tg-Cyrl-TJ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болезнь;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острый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). ДВС-синдром;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Тромбоцитопения;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@55. Укажите вид тромба в зависимости от строения и внешнего вида:;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Организованный;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Пристеночный;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белый;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@56. Укажите путь движения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эмболов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Коллатеральная;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Артериальная;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Венозная;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Смешанная;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Ретроградная;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@57. Что является условием 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тромбообразования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разрыв сосуда;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артериальная гиперемия;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изменения реологических свойств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Малокровие;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усиленный гемолиз эритроцитов;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@58.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Эмбол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из нижней полой вены сначала попадает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головной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Почки;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Легкие;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нижние конечности;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Кишечник;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@59. Как называется эмболия, при которой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эмбол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из вен большого круга кровообращения, минуя легкие, попадает в артерии большого круга:;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ортоградной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Ретроградной;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Прямой;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Парадоксальной;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Пароксизмальной;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@60. Для выявления жировой эмболии необходима окраска:;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гематоксилином-эозином;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Конго красным;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Пикрофуксином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суданом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r w:rsidRPr="001715E8">
        <w:rPr>
          <w:rFonts w:ascii="Palatino Linotype" w:hAnsi="Palatino Linotype"/>
          <w:sz w:val="19"/>
          <w:szCs w:val="19"/>
          <w:lang w:val="en-US"/>
        </w:rPr>
        <w:t>III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Резорцином;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@61. Что является проявлением кессонной болезни:;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острая почечная недостаточность;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тромбоэмболия легочной артерии;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отек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газовая эмболия;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Миокардит;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@62. Что такое тромбоз:;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посмертное формирование сгустка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полнокровие сосудов;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гемолиз эритроцитов;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прижизненное свертывание крови в просвете сосуда;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диапедезное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кровоизлияние;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@63. Вид инфаркта в зависимости от внешнего вида:;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Белый;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Организованный;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Гиалиновый;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@64. Укажите орган в котором часто встречается красный инфаркт:;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печень;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поджелудочная железа;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желчный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пузыр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Легкое;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Почка;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@65. Наиболее часто встречаются тромбы:;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Белые;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Красные;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Смешанные;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Гиалиновые;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Опухолевые;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@66. Обычно гиалиновые тромбы локализуются:;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 артериях;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венах;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полости аневризмы аорты и сердца;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сосудах микроциркуляторного русла;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 легочном стволе;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@67. Чаще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обтурирующий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тромб образуется:;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 крупных артериях;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полостях сердца;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венах и мелких артериях;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аневризмах;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 полостях сердца;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@68. Прогрессирующий тромбоз – это рост тромба:;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по току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против тока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сосудах микроциркуляторного русла;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верно все;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все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неверн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@69. Шаровидный тромб чаще образуется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левом желудочке;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левом предсердии;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правом желудочке;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правом предсердии;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крупных артериях;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@70. Что относится к неблагоприятным исходам тромбоза:;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асептический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аутолиз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организация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петрификация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оссификация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@71. Укажите вид тромба в зависимости от строения и внешнего вида:;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Организованный;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Красный;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Пристеночный;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@72. Укажите орган в котором часто встречается белый инфаркт с геморрагическим венчиком:;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печень;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$B) Легкое;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Селезенка;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Сердце;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желчный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пузыр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@73. В развитии эмболии имеет значение рефлекторный спазм сосудов:;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Артерий;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сосудов микроциркуляторного русла;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Артериол;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Вен;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Венул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@74. Что не относится к видам эмболии:;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Тромбоэмболия;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Жировая;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Углеводная;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Воздушная;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Тканевая;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@75.Вид инфаркта в зависимости от ц</w:t>
      </w:r>
      <w:r w:rsidRPr="001715E8">
        <w:rPr>
          <w:rFonts w:ascii="Palatino Linotype" w:hAnsi="Palatino Linotype"/>
          <w:sz w:val="19"/>
          <w:szCs w:val="19"/>
          <w:lang w:val="tr-TR"/>
        </w:rPr>
        <w:t>вета</w:t>
      </w:r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Красный;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Серый;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Желтый;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@76. Что обычно развивается при тромбоэмболии мелких ветвей легочной артерии;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ишемический инфаркт легкого;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геморрагический инфаркт легкого;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гангрена легкого;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внезапная смерть;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никаких морфологических изменений в легких не обнаруживают;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@77.Вид инфаркта в зависимости от внешнего вида:;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Белый;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Серый;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Желтый;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@78. Что не является причиной жировой эмболии:;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Ожирение;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травматическое размозжение подкожной клетчатки;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переломы длинных трубчатых костей;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введение лекарств, приготовленных на масле;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открытые переломы;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@79. При воздушной эмболии пузырьки воздуха закупоривают просвет:;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сосудов малого круга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артерий большого круга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вен большого круга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коронарных артерий;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бедренных вен;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@80. Для диагностики воздушной эмболии на вскрытии нужно проколоть:;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правый желудочек;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левый желудочек;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правое предсердие;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левое предсердие;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стенку аорты;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@81. При газовой эмболии очаги ишемии и некроза особенно часто появляются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головном и спинном мозге;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Почках;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мышцах нижних конечностей;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@82. ДВС-синдром чаще всего развивается при всех заболеваниях,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Эклампсии;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острого кавернозного туберкулеза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Гемобластозов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Сепсис;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отслойки плаценты;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@83. Что является причинами воспаления:;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Грибы;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ионизирующее излучение;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действие кислот;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механическая травма;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все перечисленное;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@84. К клеточным медиаторам воспаления относят:;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Каликреин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фактор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Хагемана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Гистамин;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комплементарный белок С3а;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Брадикинин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@85. Что относят к гуморальным медиаторам воспаления:;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Простагландин;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$B) комплементарный белок С3а;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Цитокины;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Лейкотриены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эозинофильный фактор;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@86. Укажите вариант не относящийся к причинам воспаления:;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Биологическая;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Химическая;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Наследственная;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Физическая;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Травматическая;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@87. Чем характеризуется фаза альтерации:;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Дистрофией;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эмиграция клеток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Регенерацией;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образованием экссудата;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нарушение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@88. Укажите фазу воспаления:;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Регенерация;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Гипертрофия;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Дисплазия;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Пролиферация;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Аплазия;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@89. Какой из видов не относится к экссудативному воспалению:;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Серозный;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Некротический;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фибринозный;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Гнойный;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Смешанный;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@90. Укажите фазу воспаления 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Регенерация;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Гипертрофия;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Дисплазия;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Альтерация;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Аплазия;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@91. Какой из видов инфильтратов не относится к продуктивному воспалению:;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Круглоклеточный;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Гигантоклеточный;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Плоскоклеточный;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плазмоклеточный 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полиморфноклеточный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@92. Сифилитическая гранулема характеризуется всеми признаками,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очагом клеевидного некроза;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наличием клеток Вирхова;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большим содержанием плазматических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наличием мелких сосудов с пролифераций эндотелия;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редкими эпителиоидными клетками;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@93. Фибринозное воспаление проявляется в виде:;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Серозного;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Крупозного;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Абсцесса;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Везикулеза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Эмпиемы;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@94. Что является причинами воспаления:;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Грибы;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ионизирующее излучение;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действие кислот;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механическая травма;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все перечисленное;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@95. Крупозное воспаление чаще возникает на:;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плоском эпителии;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Эндотелий;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Глии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переходном эпителии;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призматическом эпителии;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@96. Морфология нарушений иммунологического гомеостаза чаще касается:;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Почек;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ЦНС;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периферической лимфоидной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щитовидной железы;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@97. Где наиболее ярко проявляются изменения при антигенной стимуляции:;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поджелудочной железе;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селезенке;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миокарде;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 ЦНС;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@98. Что такое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тимомегалия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уменьшение объема и массы тимуса с отсутствием деления его на корковое и мозговое вещество;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увеличение массы и объема тимуса при сохранении его строения;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уменьшение количества лимфоцитов с коллапсом сети эпителиальных клеток и уменьшением объема паренхимы;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замещение тимуса жировой тканью с сохранением единичных островков паренхимы;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отсутствие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@99. Что такое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акцидентальная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инволюция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увеличение массы и объема паренхимы тимуса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присохранении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его нормального строения;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отсутствие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уменьшение массы и объема паренхимы тимуса со снижением продукции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тимических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гормонов и эмиграции Т-лимфоцитов из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накопление в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периваскулярных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пространствах тимуса В-лимфоцитов, плазматических клеток, проявление лимфоидных фолликулов;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замещение жировой тканью;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@100. Что такое аплазия тимуса:;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увеличение массы в объеме тимуса при сохранении его нормального строения;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постепенное замещение тимуса жировой тканью при сохранении отдельных островков паренхимы;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полное отсутствие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уменьшение массы и объема тимуса с обызвествлением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тимических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телец;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уменьшение количества лимфоцитов с уменьшением объема паренхимы;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@101. Что такое возрастная инволюция:;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увеличение массы и объема паренхимы тимуса с нормального его строения;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постепенное замещение жировой тканью с сохранением единичных островков паренхимы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быстрое уменьшение массы и объема тимуса с усиленной эмиграцией Т-лимфоцитов из него;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уменьшение тимуса в размерах с отсутствием деления на корковое и мозговое вещество;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отсутствие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@102. Укажите орган иммуногенеза:;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Сердце;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Легкие;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Почки;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$D) вилочковая железа;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Селезенка;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@103. Что такое дисплазия тимуса:;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замещение тимуса жировой тканью;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уменьшение размеров тимуса с нарушением деления на корковое и мозговое вещество при резком снижении числа лимфоцитов;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отсутствие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увеличение массы и объема паренхимы клеток в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периваскулярных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пространствах;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накопление В-лимфоцитов, плазматических клеток в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периваскулярных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пространствах;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@104. Что такое реакция гиперчувствительности немедленного типа (ГНТ) 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иммунопатологические механизмы, являющиеся проявлением клеточного иммунитета;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недостаточность клеточного и гуморального иммунитета;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иммунопатологические механизмы, являющиеся проявлением гуморального иммунитета;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реакция ферментативной деструкции тканей;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реакция дистрофических изменений;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@105. Какой вариант не относится к патологии вилочковой железы:;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Дисплазия;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Тимомегалия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акцидентальная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инволюция;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Акромегалия;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@106. Морфологические проявления ГЗТ – это:;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преобладание альтернативной фазы воспаления с выраженной сосудисто-экссудативной реакцией;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эпителиоидно-клеточная гранулема;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ферментативная деструкция трансплантата;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плазматическое пропитывание,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мукоидное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фибриноидное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набухание с последующим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фибриноидным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некрозом структур соединительной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воспалительные инфильтраты;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@107. Укажите сущность клеточной иммунной реакции:;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регенерация;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бластная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трансформация;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компенсация;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разрушение антигена;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трансформация;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@108. Исходом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аксидентальной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инволюции тимуса является:;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гипертрофия;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гиперплазия;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регенерация;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организация;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@109. При аутоиммунных заболеваниях характерные изменения тимуса – это:;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гиперплазия тимуса с появлением лимфоидных фолликулов;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аплазия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возрастная инволюция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атрофия тимуса;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замещение тимуса жировой тканью;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@110. Что относят к заболеванию с аутоиммунным нарушением:;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амилоидоз;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хронический пиелонефрит;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острый пиелонефрит;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саркома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Капоши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болезнь Хасимото;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@111. Какой вариант не относится к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органонеспецифическим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аутоиммунным заболеваниям:;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СКВ;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ревматоидный артрит;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системная склеродермия;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септицемия;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дерматомиозит;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@112. При наличии у умершего гноящейся раны бедра и регионарного 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тромбофлебита обнаружены множественные гнойники в органах, как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называется такое осложнение:;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абсцесс: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флегмона:;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септицемия:;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рассеянный склероз;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септикопиемия</w:t>
      </w:r>
      <w:proofErr w:type="spellEnd"/>
      <w:r w:rsidRPr="001715E8">
        <w:rPr>
          <w:rFonts w:ascii="Palatino Linotype" w:hAnsi="Palatino Linotype"/>
          <w:sz w:val="19"/>
          <w:szCs w:val="19"/>
        </w:rPr>
        <w:t>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@113. Клеточная иммунная реакция направлена на:;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трансформации лимфоидной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регенерации;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плазматизации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лимфоидной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разрушение антигена сенсибилизированным лимфоцитом;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образование специфических антител;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@114. СПИД – это заболевание вызываемое:;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РС вирусом;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аденовирусом;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пневмоцистами;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вирусом иммунодефицита;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микобактериями;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@115. Кто является источником заражения СПИДом:;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домашнее животное;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больной человек;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кровососущие насекомые;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дикие животные;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птицы;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@116. Для ГНТ характерно:;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серозный экссудат;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гнойный экссудат;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катаральный экссудат;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фибринозно-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геморагический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экссудат;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гнилостный экссудат;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@117. Наиболее часто встречающаяся опухоль при СПИДе:;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плоскоклеточный рак;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аденокарцинома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меланома;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саркома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Капоши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@118. Наиболее частая клиническая форма у больных СПИДом:;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желудочно-кишечная форма;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легочная форма;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поражение ЦНС;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кожная форма;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костно-суставная форма;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@119. Часто встречающаяся опухоль при СПИДе:;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хондрома;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фибромиома;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злокачественные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гемангиомы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остеосаркома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@120. Казеозный некроз встречается: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при ревматизме;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при газовой гангрене:;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при инфарктах головного мозга:;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при инфарктах миокарда:;</w:t>
      </w:r>
    </w:p>
    <w:p w:rsidR="00584AF6" w:rsidRPr="001715E8" w:rsidRDefault="00584AF6" w:rsidP="00F85A62">
      <w:pPr>
        <w:spacing w:after="0" w:line="240" w:lineRule="auto"/>
        <w:jc w:val="both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при туберкулезе:</w:t>
      </w:r>
      <w:r w:rsidRPr="001715E8">
        <w:rPr>
          <w:rFonts w:ascii="Palatino Linotype" w:hAnsi="Palatino Linotype"/>
          <w:sz w:val="19"/>
          <w:szCs w:val="19"/>
          <w:lang w:val="tr-TR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</w:t>
      </w:r>
      <w:r w:rsidRPr="001715E8">
        <w:rPr>
          <w:rFonts w:ascii="Palatino Linotype" w:hAnsi="Palatino Linotype"/>
          <w:sz w:val="19"/>
          <w:szCs w:val="19"/>
        </w:rPr>
        <w:t>121</w:t>
      </w:r>
      <w:r w:rsidRPr="001715E8">
        <w:rPr>
          <w:rFonts w:ascii="Palatino Linotype" w:hAnsi="Palatino Linotype"/>
          <w:sz w:val="19"/>
          <w:szCs w:val="19"/>
          <w:lang w:val="tr-TR"/>
        </w:rPr>
        <w:t>.</w:t>
      </w:r>
      <w:r w:rsidRPr="001715E8">
        <w:rPr>
          <w:rFonts w:ascii="Palatino Linotype" w:hAnsi="Palatino Linotype"/>
          <w:sz w:val="19"/>
          <w:szCs w:val="19"/>
        </w:rPr>
        <w:t xml:space="preserve"> Морфологическим проявлением ГЗТ служит:;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Гранулематоз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Амилоидоз;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Гиалиноз;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Гемобластоз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@122. Чем характеризуется легочной вариант развития СПИДа:;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атипичной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микробактериальной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инфекцией;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злокачественной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лимфомой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Деменцией;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пневмоцистной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пневмонией, саркомой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Капоши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диареей, кахексией;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@123. Где в наибольшем количестве обнаруживается вирус СПИДа:;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 моче;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 желчи;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 спинномозговой жидкости;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 слюне;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@124. Укажите функцию тимуса:;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регенераторная;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дисфункциональная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иммунорегуляторная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Компенсаторная;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Анапластическая;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@125. Преимущественно внутриклеточная регенерация характерна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кроветворной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эпителия мочевого пузыря;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$C) Эндотелия;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скелетных мышц;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Нейроглии;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@126. Рубец в миокарде после инфаркта – это проявление:;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Гипертрофии;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полной регенерации;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Метаплазии;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неполной регенерации;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Гиперрегенерации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@127. Что такое дисплазия:;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нарушение пролиферации и дифференцировки ткани с развитием клеточной     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proofErr w:type="spellStart"/>
      <w:r w:rsidRPr="001715E8">
        <w:rPr>
          <w:rFonts w:ascii="Palatino Linotype" w:hAnsi="Palatino Linotype"/>
          <w:sz w:val="19"/>
          <w:szCs w:val="19"/>
        </w:rPr>
        <w:lastRenderedPageBreak/>
        <w:t>атипии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 изменением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гистоархитектоники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переход одного вида ткани в другой, родственный ей вид;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увеличение объема органа за счет размножения клеток или увеличения количества и размеров ультраструктур;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избыточное ороговение;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рубцовое сморщивание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@128. Что такое грануляционная ткань:;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ткань, состоящая из молодых клеток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происхождения и 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тонкостенных сосудов;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зрелая соединительная ткань вокруг инородного тела;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опухолевидные разрастания рубцовой ткани синюшно – красного цвета;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строма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ткань сухожилий и связок;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@129. Нарушение последовательности пролиферации и дифференцировки эпителия характеризуют:;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дисплазию;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репаративную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регенерацию;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физиологическую регенерацию;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атрофию;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@130. Развитием чего характеризуется декомпенсированная гипертрофия сердца:;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инфаркта миокарда;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сердечной недостаточности;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разрыва сердца;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очагового кардиосклероза;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пристеночного тромба;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@131. Компенсаторная гипертрофия развивается:;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при туберкулезе;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при гидронефрозе;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при усиленной нагрузки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при нарушение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при патологии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@132. Гипертрофическое разрастание возникает вследствие:;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травмы;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некроз;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нарушение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воспаления;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@133. Полная регенерация в кожной ране наиболее характерна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эпителия;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жировой клетчатки;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сальных желез;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мышц;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потовых желез;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@134. Гипертрофией называется:;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восстановление ткани взамен утраченной;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увеличение объема клеток, ткани,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уменьшение объема клеток, ткани,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переход одного вида ткани в другой;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замещение соединительной тканью;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@135. Преимущественно внутриклеточная регенерация характерна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кроветворной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эпителия мочевого пузыря;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эндотелия;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нейроглии;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скелетных мышц;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@136. Пример гиперпластического разрастания в желудке:;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гиперпластический полип;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грануляционный полип;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звездчатый рубец;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грибовидный рак;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дилатация   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@137. Что является примером нейрогуморальной гипертрофии:;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очаговое утолщение створки митрального клапана;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атеросклеротическая бляшка;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подковообразная почка;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Гидроцефалия;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железистая гиперплазия эндометрия;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@138. Какой из процессов относится к заживлению ран:;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непосредственное закрытые дефекта эпителиального покрова;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заживление под струпом;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заживление раны первичным натяжением;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заживление раны вторичным натяжением или заживление раны через нагноение;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все верно;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@139. Какой из вариантов не относится к формам гипертрофии:;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Рабочая;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Викарная;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Вакатная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$D) Нейрогуморальная;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гипертрофические разрастания;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@140. Что не приводит к местной атрофии: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бездействие органа;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артериальная гиперемия;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повреждение нерва;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недостаточность кровоснабжения;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>) механическое давление;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@141. Укажите вид общей атрофии:;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Дисфункциональная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вследствие недостаточности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кровообрашения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вызванная давлением;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Нейротрофическая;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алиментарное истощение;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@142. Нейрогуморальная гипертрофия возникает вследствие:;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нарушение кровообращения;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нарушение функции сердца;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нарушение функции селезенки;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нарушение функции эндокринных желез;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нарушение функции дыхательной системы;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@143. Что является проявлением гиперплазии:;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увеличение количества плазматических клеток в регионарном лимфоузле;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уменьшение объема конечности после травмы нерва;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уменьшение веса тела при туберкулезе;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увеличение размеров нефронов вокруг рубца;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разрастание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ороговевающего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плоского эпителия в слизистой щеки при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травмировании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отломком зуба;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@144. Что такое викарная гипертрофия:;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увеличение оставшегося легкого после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пульмонэктомии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увеличение размеров сердца у лыжника;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разрастание фибробластов вокруг инородного тела;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воспалительные полипы носа;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усиление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эритропоэза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после кровопотери;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@145. Укажите виды регенерации:;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Дистрофическая;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Репродуктивная;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Востанавительная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Компенсаторная;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Патологическая;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@146. Укажите фазу регенерации:;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Альтерация;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Экссудация;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Декомпенсация;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Трансформация;</w:t>
      </w:r>
    </w:p>
    <w:p w:rsidR="00584AF6" w:rsidRPr="001715E8" w:rsidRDefault="00584AF6" w:rsidP="00F85A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Дифференцировка;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@147. Укажите вид местной атрофии:;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Дисфункциональная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Алиментарная;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истощение при раковой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истощение при гипофизарной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истощение при церебральной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</w:t>
      </w:r>
      <w:r w:rsidRPr="001715E8">
        <w:rPr>
          <w:rFonts w:ascii="Palatino Linotype" w:hAnsi="Palatino Linotype"/>
          <w:sz w:val="19"/>
          <w:szCs w:val="19"/>
        </w:rPr>
        <w:t>148</w:t>
      </w:r>
      <w:r w:rsidRPr="001715E8">
        <w:rPr>
          <w:rFonts w:ascii="Palatino Linotype" w:hAnsi="Palatino Linotype"/>
          <w:sz w:val="19"/>
          <w:szCs w:val="19"/>
          <w:lang w:val="tr-TR"/>
        </w:rPr>
        <w:t>.</w:t>
      </w:r>
      <w:r w:rsidRPr="001715E8">
        <w:rPr>
          <w:rFonts w:ascii="Palatino Linotype" w:hAnsi="Palatino Linotype"/>
          <w:sz w:val="19"/>
          <w:szCs w:val="19"/>
        </w:rPr>
        <w:t xml:space="preserve"> Как называется диффузное разрастание соединительной ткани в легком при интерстициальном воспалении:;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Метаплазией;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Организацией;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Склерозом;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патологической регенерацией;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Гипертрофией;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@149. Укажите фазу компенсаторно-приспособительных процессов:;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фаза пролиферации;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фаза декомпенсации;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фаза регенерации;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фаза повреждения;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фаза становления;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@150. Замещение участка некроза или тромба соединительной тканью называется:;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Регенерацией;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Организацией;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Склерозом;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гипертрофическим разрастанием;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Дисплазией;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@151. Преимущественно клеточная форма регенерации характера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слизистой желудка;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скелетных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мыщц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поджелудочной железы;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головного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@152. Какая атрофия относится к физиологической:;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ткани мозга при гидроцефалии;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$B) краев зубной ячейки, лишенной зуба;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кардиомиоцитов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стенозирующем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атеросклерозе;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пупочных сосудов;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печени при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@153. Полная регенерация происходит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эрозии слизистой желудка;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инфаркте миокарда;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переломе костей;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лейкозе;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инфицированной ране;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@154. Дисплазия – это процесс:;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$A) предопухолевый;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компенсаторный;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опухолевый;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sz w:val="19"/>
          <w:szCs w:val="19"/>
          <w:lang w:val="tr-TR"/>
        </w:rPr>
        <w:t>атрофический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склеротический;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@155. При пневмофиброзе и эмфиземе легких в сердце развивается:;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гипертрофия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неконтролируемый рост;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ожирение;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гипертрофия правого желудочка;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гипертрофия левого желудочка;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@156. При бронхоэктатической болезни в стенке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бронхоэктаза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обнаруживают все нижеперечисленные изменения,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метаплазии эпителия;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деструкции стенки;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атрофии;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гипертрофии;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склероза;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@157. Укажите вид местной атрофии:;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от давления;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алиментарная;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истощение при раковой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истощение при гипофизарной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истощение при церебральной кахексии;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@158. Что является признаком заживления очага туберкулеза в легком:;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казеозный некроз;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экссудативное воспаление;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гранулематоз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инкапсуляция;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кровоизлияние;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@159. Как называется восстановление структурных элементов ткани взамен погибших:;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компенсацией;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регенерацией;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гипертрофией;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метаплазией;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склерозом;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@160. Внутриклеточная регенерация преобладает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миокарде;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вегетативной нервной системе;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тонком кишечнике;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@161. Преимущественно клеточная форма регенерации характера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легких;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слизистой желудка;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скелетных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мыщц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поджелудочной железы;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головного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@162. Заживление вторичным натяжением наблюдается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хирургическом лечении ран;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огнестрельном ранении;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поверхностных дефектах кожи;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повреждении роговицы;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внутримышечных инъекциях;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@163.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Нейротическая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атрофия наблюдается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гидронефрозе;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переломах конечности;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применении препаратов АКТГ;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полиомиелите;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нарушении кровотока;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@164. Как называется локальный очаг соединительной ткани, замещающий раневой дефект или фокус некроза:;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фиброзом;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циррозом;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гиалинозом;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рубцом;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организацией;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@165. Склероз при коллапсе стромы печени наблюдается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хроническом гепатите;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постнекротическом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циррозе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мускатном фиброзе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холангите;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@166. У больного в связи с опухолью почки проведена операция удаления пораженной почки (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нефрэктомия</w:t>
      </w:r>
      <w:proofErr w:type="spellEnd"/>
      <w:r w:rsidRPr="001715E8">
        <w:rPr>
          <w:rFonts w:ascii="Palatino Linotype" w:hAnsi="Palatino Linotype"/>
          <w:sz w:val="19"/>
          <w:szCs w:val="19"/>
        </w:rPr>
        <w:t>). Вторая почка увеличилась в размере, что следует рассматривать как гипертрофию:;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Рабочую;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Викарную;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Регенераторную;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Адаптивную;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Ложную;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@167. Укажите вид фибромы:;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r w:rsidRPr="001715E8">
        <w:rPr>
          <w:rFonts w:ascii="Palatino Linotype" w:hAnsi="Palatino Linotype"/>
          <w:sz w:val="19"/>
          <w:szCs w:val="19"/>
          <w:lang w:val="tr-TR"/>
        </w:rPr>
        <w:t>Дифузная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r w:rsidRPr="001715E8">
        <w:rPr>
          <w:rFonts w:ascii="Palatino Linotype" w:hAnsi="Palatino Linotype"/>
          <w:sz w:val="19"/>
          <w:szCs w:val="19"/>
          <w:lang w:val="tr-TR"/>
        </w:rPr>
        <w:t>Атрофическая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r w:rsidRPr="001715E8">
        <w:rPr>
          <w:rFonts w:ascii="Palatino Linotype" w:hAnsi="Palatino Linotype"/>
          <w:sz w:val="19"/>
          <w:szCs w:val="19"/>
          <w:lang w:val="tr-TR"/>
        </w:rPr>
        <w:t>Смешанная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sz w:val="19"/>
          <w:szCs w:val="19"/>
          <w:lang w:val="tr-TR"/>
        </w:rPr>
        <w:t>Плотная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мягкая;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@168. Что такое опухолевая клетка:;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недифференцированная зрелая;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молодая камбиальная;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клетка, обладающая совокупностью признаков, отличающих её от нормальной клетки;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стволовая клетка;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малодифференцированная зрелая;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@169. Укажите вид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невуса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дифузный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Плотный;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Голубой;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красный;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@170. Какой из вариантов не относится к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доброкачественным опухолям:;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Меланома;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Липома;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Десмоид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Рабдомиома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@171. Частая локализация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десмоида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передней стенки живота;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нижние конечности;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волосистой части головы;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верхние конечности;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лопаточная область;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@172. Какой из вариантов не относится к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доброкачественным опухолям:;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липома;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десмоид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рабдомиома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@173. Какой из вариантов не относится к росту опухолей:;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экспансивный;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инфильтрирующий;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поверхностный;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эндофитный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экзофитный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@174. Пути метастазирования опухолей:;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гематогенный;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диффузный;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контактный;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межклеточный;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межтканевой;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@175. Вторичные изменения в опухоли связаны со всеми причинами,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быстрый рост паренхимы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действие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химиорецепторов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торможение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апоптоза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действие лучевой терапии;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индукция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апоптоза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@176. Вторичными изменениями в опухоли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метастазирования;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некрозов;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кровоизлияний;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очагов петрификации;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ослизнения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@177. Ультраструктурный анализ опухолевой ткани позволяет:;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оценить степень злокачественности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выявить опухолевые антигены;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выявить вторичные изменения;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$D) прогнозировать метастазирование;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прогнозировать лекарственную устойчивость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@178. Доброкачественная эпителиальная опухоль:;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фиброма;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аденома;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липома;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рабдомиома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@179. Что такое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катаплазия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нарушение обмена веществ в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приобретение опухолевой клеткой свойств отличающих ее от клетки – предшественника;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перенос опухолевых клеток током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«</w:t>
      </w:r>
      <w:proofErr w:type="spellStart"/>
      <w:r w:rsidRPr="001715E8">
        <w:rPr>
          <w:rFonts w:ascii="Palatino Linotype" w:hAnsi="Palatino Linotype"/>
          <w:sz w:val="19"/>
          <w:szCs w:val="19"/>
        </w:rPr>
        <w:t>озлокачествление</w:t>
      </w:r>
      <w:proofErr w:type="spellEnd"/>
      <w:r w:rsidRPr="001715E8">
        <w:rPr>
          <w:rFonts w:ascii="Palatino Linotype" w:hAnsi="Palatino Linotype"/>
          <w:sz w:val="19"/>
          <w:szCs w:val="19"/>
        </w:rPr>
        <w:t>»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возврат к эмбриональному типу строения клетки;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@180. В возникновении опухолей доказана роль перечисленных вирусов,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вирус папилломы человека;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Аденовирус;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вирус Эпштейн – Бара;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вирус гепатита В и 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вирус НТ</w:t>
      </w:r>
      <w:r w:rsidRPr="001715E8">
        <w:rPr>
          <w:rFonts w:ascii="Palatino Linotype" w:hAnsi="Palatino Linotype"/>
          <w:sz w:val="19"/>
          <w:szCs w:val="19"/>
          <w:lang w:val="en-US"/>
        </w:rPr>
        <w:t>LV</w:t>
      </w:r>
      <w:r w:rsidRPr="001715E8">
        <w:rPr>
          <w:rFonts w:ascii="Palatino Linotype" w:hAnsi="Palatino Linotype"/>
          <w:sz w:val="19"/>
          <w:szCs w:val="19"/>
        </w:rPr>
        <w:t>-1;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@181. Доброкачественные эпителиальные опухоли:;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Фиброма;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Папиллома;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Липома;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Рабдомиома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@182. Что является наиболее достоверным отличительным признаком доброкачественных опухолей от злокачественных:;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размер опухоли и наличие вторичных изменений;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тканевой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атипизм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наличие метастазов;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общее влияние на организм;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клеточный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атипизм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@183. Какой из вариантов не относится к виду аденом:;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Ацинарная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Смешанная;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Тубулярная;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Сосочковая;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Трабекулярная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@184. Что характерно для злокачественных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опухолей: 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составляют основную долю злокачественных опухолей;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встречаются у взрослых;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путь передачи воздушно-капельный;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часто возникают из предшествующих доброкачественных опухолей;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метастазируют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преимущественно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гематогенно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@185. К доброкачественным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опухолям относится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Фиброма;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Меланома;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Рабдомиома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Остеома;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Лейомиома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@186. Что характерно для злокачественных эпителиальных опухолей:;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гематогенное метастазирование;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частая встречаемость в детском возрасте;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действие аденовируса;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большие размеры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$E) наличие стадии </w:t>
      </w:r>
      <w:proofErr w:type="spellStart"/>
      <w:r w:rsidRPr="001715E8">
        <w:rPr>
          <w:rFonts w:ascii="Palatino Linotype" w:hAnsi="Palatino Linotype"/>
          <w:sz w:val="19"/>
          <w:szCs w:val="19"/>
          <w:lang w:val="en-US"/>
        </w:rPr>
        <w:t>carcinomainsitu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@187. Что относят к собственно предопухолевому процессу:;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Атрофию;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Гипертрофию;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Некроз;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Дисплазию;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Организацию;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@188. Как по автору называется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лифогранулематоз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r w:rsidRPr="001715E8">
        <w:rPr>
          <w:rFonts w:ascii="Palatino Linotype" w:hAnsi="Palatino Linotype"/>
          <w:bCs/>
          <w:iCs/>
          <w:sz w:val="19"/>
          <w:szCs w:val="19"/>
        </w:rPr>
        <w:t xml:space="preserve">болезнь </w:t>
      </w:r>
      <w:proofErr w:type="spellStart"/>
      <w:r w:rsidRPr="001715E8">
        <w:rPr>
          <w:rFonts w:ascii="Palatino Linotype" w:hAnsi="Palatino Linotype"/>
          <w:bCs/>
          <w:iCs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bCs/>
          <w:i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Сезари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Адисона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bCs/>
          <w:sz w:val="19"/>
          <w:szCs w:val="19"/>
        </w:rPr>
        <w:t xml:space="preserve">опухоль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Беркитта</w:t>
      </w:r>
      <w:proofErr w:type="spellEnd"/>
      <w:r w:rsidRPr="001715E8">
        <w:rPr>
          <w:rFonts w:ascii="Palatino Linotype" w:hAnsi="Palatino Linotype"/>
          <w:b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болезнь Боткина;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@189. Пути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метазтазирование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опухолей:;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Лимфогенный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Диффузный;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Контактный;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Плацентарный;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воздушно-капельный;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@190. Что относится к признакам экспансивного роста опухоли:;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вокруг опухоли образуется 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опухоль без четких границ;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$C) опухоль прорастает в близлежащие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опухоль растет, оттесняя соседние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имеет вид цветной капусты;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@191. </w:t>
      </w:r>
      <w:r w:rsidRPr="001715E8">
        <w:rPr>
          <w:rFonts w:ascii="Palatino Linotype" w:hAnsi="Palatino Linotype"/>
          <w:bCs/>
          <w:sz w:val="19"/>
          <w:szCs w:val="19"/>
        </w:rPr>
        <w:t xml:space="preserve">Опухоль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Беркитта</w:t>
      </w:r>
      <w:proofErr w:type="spellEnd"/>
      <w:r w:rsidRPr="001715E8">
        <w:rPr>
          <w:rFonts w:ascii="Palatino Linotype" w:hAnsi="Palatino Linotype"/>
          <w:bCs/>
          <w:i/>
          <w:sz w:val="19"/>
          <w:szCs w:val="19"/>
        </w:rPr>
        <w:t xml:space="preserve"> –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этоэндемическое</w:t>
      </w:r>
      <w:proofErr w:type="spellEnd"/>
      <w:r w:rsidRPr="001715E8">
        <w:rPr>
          <w:rFonts w:ascii="Palatino Linotype" w:hAnsi="Palatino Linotype"/>
          <w:bCs/>
          <w:sz w:val="19"/>
          <w:szCs w:val="19"/>
        </w:rPr>
        <w:t xml:space="preserve"> заболевание встречающиеся в основном среди населения: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r w:rsidRPr="001715E8">
        <w:rPr>
          <w:rFonts w:ascii="Palatino Linotype" w:hAnsi="Palatino Linotype"/>
          <w:bCs/>
          <w:sz w:val="19"/>
          <w:szCs w:val="19"/>
        </w:rPr>
        <w:t>экваториальной Африки;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северной Америки;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Сибири;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Европе;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Австралии;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@192. Среди злокачественных опухолей у детей преобладает:;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опухоль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Вильмса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Меланома;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острый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злокачественная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шваннома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Саркома;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@193. Локализация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невусов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на шее;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волосистой части головы;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коже нижней конечности;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коже стоп;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кожа туловища и лица;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@194. Укажите вид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невуса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диффузный;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Плотный;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Пограничный;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>) красный;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Синий;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@195. Преимущественный путь метастазирования сарком:;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Лимфогенный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Гематогенный;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Периневральный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Трансплацентарный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Имплантационный;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@196. Наиболее характерный путь метастазирования злокачественных опухолей из эпителия:;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Гематогенный;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Лимфогенный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Имплантационный;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Парентеральный;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воздушно-капельный;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@197. Этиология опухолей объясняется теориями:;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вирусно-генетической;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физико-химической;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Дизонтогенетической;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Полиэтиологической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всеми вышеуказанными;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@198. Чем характеризуется клеточный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атипизм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вакуолизация цитоплазмы;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>) увеличением количества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кариорексисом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Кариопикнозом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Тимомегалия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@199. Чем характеризуется тканевой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атипизм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недифференцированностью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тканевых элементов;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инфильтрацией клетками окружающих тканей;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воспалительной инфильтрацией;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изменением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паренхиматозно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–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стромального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соотношения;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отеком стромы;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@200. Что является собственно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предраком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Метаплазия;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Дисрегенерация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дисплазия;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  <w:lang w:val="en-US"/>
        </w:rPr>
        <w:t>Carcinomainsitu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Дистрофия;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@201.Чем характеризуются доброкачественные опухоли:;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инфильтративным ростом;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наличием рецидивов после удаления;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метастазированием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строением из дифференцированных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Некробиозом;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@202. Чем характеризуются злокачественные опухоли:;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выраженной дистрофией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экспансивным ростом;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медленным ростом;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наличием метастазов и рецидивов после удаления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дифференцировкой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@203. К доброкачественным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мезенхимальным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опухолям относится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гигатоклеточная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Фиброма;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дерматофиброма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  <w:lang w:val="en-US"/>
        </w:rPr>
        <w:t>Carcinomainsitu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>) Хондрома;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@204.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Медуллобластомы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локализуются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больших полушариях головного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Мозжечке;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стволе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мозговых оболочках;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спинном мозге;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@205. Морфологическими формами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атипии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опухоли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Тканевой;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атипичные митозы;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инвазия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сморшивания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ядро;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@206. В основу Международной классификации новообразований положен признак:;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локализация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гистогенетический принцип;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биологические свойства опухоли;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биохимические свойства;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формы роста;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@207. Характерными причинами смерти больных лейкозами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кровоизлияния в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ДВС-синдрома;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инфаркта миокарда;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бактериально</w:t>
      </w:r>
      <w:proofErr w:type="spellEnd"/>
      <w:r w:rsidRPr="001715E8">
        <w:rPr>
          <w:rFonts w:ascii="Palatino Linotype" w:hAnsi="Palatino Linotype"/>
          <w:sz w:val="19"/>
          <w:szCs w:val="19"/>
        </w:rPr>
        <w:t>-токсического шока;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язвенно-некротического осложнений;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@208. 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характерно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Прогрессия;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Трансформация;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метастазирование;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Лейкемизация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Дифференцировка;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@209. Наибольшее значение для установления варианта острого лейкоза имеет:;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пунктат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трепанобиопсия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цитохимическое исследование клеток крови или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$D) исследование мазка периферической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биохимический анализ крови;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</w:t>
      </w:r>
      <w:r w:rsidRPr="001715E8">
        <w:rPr>
          <w:rFonts w:ascii="Palatino Linotype" w:hAnsi="Palatino Linotype"/>
          <w:sz w:val="19"/>
          <w:szCs w:val="19"/>
        </w:rPr>
        <w:t>210</w:t>
      </w:r>
      <w:r w:rsidRPr="001715E8">
        <w:rPr>
          <w:rFonts w:ascii="Palatino Linotype" w:hAnsi="Palatino Linotype"/>
          <w:sz w:val="19"/>
          <w:szCs w:val="19"/>
          <w:lang w:val="tr-TR"/>
        </w:rPr>
        <w:t>.</w:t>
      </w:r>
      <w:r w:rsidRPr="001715E8">
        <w:rPr>
          <w:rFonts w:ascii="Palatino Linotype" w:hAnsi="Palatino Linotype"/>
          <w:sz w:val="19"/>
          <w:szCs w:val="19"/>
        </w:rPr>
        <w:t xml:space="preserve"> Различают следующие форма острого лейкоза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недифференцированный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r w:rsidRPr="001715E8">
        <w:rPr>
          <w:rFonts w:ascii="Palatino Linotype" w:hAnsi="Palatino Linotype"/>
          <w:bCs/>
          <w:iCs/>
          <w:sz w:val="19"/>
          <w:szCs w:val="19"/>
        </w:rPr>
        <w:t>миелоидный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миелобластный</w:t>
      </w:r>
      <w:proofErr w:type="spellEnd"/>
      <w:r w:rsidRPr="001715E8">
        <w:rPr>
          <w:rFonts w:ascii="Palatino Linotype" w:hAnsi="Palatino Linotype"/>
          <w:bCs/>
          <w:sz w:val="19"/>
          <w:szCs w:val="19"/>
        </w:rPr>
        <w:t xml:space="preserve">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лимфобластный</w:t>
      </w:r>
      <w:proofErr w:type="spellEnd"/>
      <w:r w:rsidRPr="001715E8">
        <w:rPr>
          <w:rFonts w:ascii="Palatino Linotype" w:hAnsi="Palatino Linotype"/>
          <w:bCs/>
          <w:sz w:val="19"/>
          <w:szCs w:val="19"/>
        </w:rPr>
        <w:t xml:space="preserve">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bCs/>
          <w:sz w:val="19"/>
          <w:szCs w:val="19"/>
        </w:rPr>
        <w:t>эритромиелобластный</w:t>
      </w:r>
      <w:proofErr w:type="spellEnd"/>
      <w:r w:rsidRPr="001715E8">
        <w:rPr>
          <w:rFonts w:ascii="Palatino Linotype" w:hAnsi="Palatino Linotype"/>
          <w:bCs/>
          <w:sz w:val="19"/>
          <w:szCs w:val="19"/>
        </w:rPr>
        <w:t xml:space="preserve">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@211. Различают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следуюшие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виды хронического лейкоза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bCs/>
          <w:iCs/>
          <w:sz w:val="19"/>
          <w:szCs w:val="19"/>
        </w:rPr>
        <w:t>эритромиелоз</w:t>
      </w:r>
      <w:proofErr w:type="spellEnd"/>
      <w:r w:rsidRPr="001715E8">
        <w:rPr>
          <w:rFonts w:ascii="Palatino Linotype" w:hAnsi="Palatino Linotype"/>
          <w:bCs/>
          <w:i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недифференцированный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r w:rsidRPr="001715E8">
        <w:rPr>
          <w:rFonts w:ascii="Palatino Linotype" w:hAnsi="Palatino Linotype"/>
          <w:bCs/>
          <w:iCs/>
          <w:sz w:val="19"/>
          <w:szCs w:val="19"/>
        </w:rPr>
        <w:t>эритремия;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bCs/>
          <w:iCs/>
          <w:sz w:val="19"/>
          <w:szCs w:val="19"/>
        </w:rPr>
        <w:t>истинная полицитемия;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r w:rsidRPr="001715E8">
        <w:rPr>
          <w:rFonts w:ascii="Palatino Linotype" w:hAnsi="Palatino Linotype"/>
          <w:bCs/>
          <w:iCs/>
          <w:sz w:val="19"/>
          <w:szCs w:val="19"/>
        </w:rPr>
        <w:t>миелоидный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@212. </w:t>
      </w:r>
      <w:r w:rsidRPr="001715E8">
        <w:rPr>
          <w:rFonts w:ascii="Palatino Linotype" w:hAnsi="Palatino Linotype"/>
          <w:bCs/>
          <w:iCs/>
          <w:sz w:val="19"/>
          <w:szCs w:val="19"/>
        </w:rPr>
        <w:t>К регионарным опухолевым заболеваниям кроветворной и лимфатической ткани относится кроме</w:t>
      </w:r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остеосаркома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bCs/>
          <w:iCs/>
          <w:sz w:val="19"/>
          <w:szCs w:val="19"/>
        </w:rPr>
        <w:t>лимфосаркома</w:t>
      </w:r>
      <w:proofErr w:type="spellEnd"/>
      <w:r w:rsidRPr="001715E8">
        <w:rPr>
          <w:rFonts w:ascii="Palatino Linotype" w:hAnsi="Palatino Linotype"/>
          <w:bCs/>
          <w:i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r w:rsidRPr="001715E8">
        <w:rPr>
          <w:rFonts w:ascii="Palatino Linotype" w:hAnsi="Palatino Linotype"/>
          <w:bCs/>
          <w:iCs/>
          <w:sz w:val="19"/>
          <w:szCs w:val="19"/>
        </w:rPr>
        <w:t>грибовидный микоз;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r w:rsidRPr="001715E8">
        <w:rPr>
          <w:rFonts w:ascii="Palatino Linotype" w:hAnsi="Palatino Linotype"/>
          <w:bCs/>
          <w:iCs/>
          <w:sz w:val="19"/>
          <w:szCs w:val="19"/>
        </w:rPr>
        <w:t xml:space="preserve">болезнь </w:t>
      </w:r>
      <w:proofErr w:type="spellStart"/>
      <w:r w:rsidRPr="001715E8">
        <w:rPr>
          <w:rFonts w:ascii="Palatino Linotype" w:hAnsi="Palatino Linotype"/>
          <w:bCs/>
          <w:iCs/>
          <w:sz w:val="19"/>
          <w:szCs w:val="19"/>
        </w:rPr>
        <w:t>Сезари</w:t>
      </w:r>
      <w:proofErr w:type="spellEnd"/>
      <w:r w:rsidRPr="001715E8">
        <w:rPr>
          <w:rFonts w:ascii="Palatino Linotype" w:hAnsi="Palatino Linotype"/>
          <w:bCs/>
          <w:i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bCs/>
          <w:iCs/>
          <w:sz w:val="19"/>
          <w:szCs w:val="19"/>
        </w:rPr>
        <w:t>ретикулосаркома</w:t>
      </w:r>
      <w:proofErr w:type="spellEnd"/>
      <w:r w:rsidRPr="001715E8">
        <w:rPr>
          <w:rFonts w:ascii="Palatino Linotype" w:hAnsi="Palatino Linotype"/>
          <w:bCs/>
          <w:iCs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@213. Первично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могут иметь все локализации,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лимфоузлы;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костный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селезенка;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слизистая матки;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слизистая ЖКТ 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@214. К осложнениям острых лейкозов относятся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$A) сепсиса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$B) пневмонии</w:t>
      </w:r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$C) лейкозной инфил</w:t>
      </w:r>
      <w:proofErr w:type="spellStart"/>
      <w:r w:rsidRPr="001715E8">
        <w:rPr>
          <w:rFonts w:ascii="Palatino Linotype" w:hAnsi="Palatino Linotype"/>
          <w:sz w:val="19"/>
          <w:szCs w:val="19"/>
        </w:rPr>
        <w:t>ьтрации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кровоизлияния в головной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амилоидоз;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@215. Что характерно 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лейкоза:;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костный мозг с воспалительными инфильтратами;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кровоизлияние в головной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инвазия в близлежащие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контактные метастазы;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значительная лейкозная инфильтрация лимфоузлов, костного мозга, селезенки, лимфоидного аппарата кишечника;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@216. Характерными причинами смерти больных лейкозами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кровоизлияния в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ДВС – синдрома;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инфаркт миокарда;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бактериально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– токсический шок;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язвенно-некротические осложнения;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@217. Разрастание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клеток при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болезни наблюдается в:;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почках;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головной мозг;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селезёнке;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позвонках;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@218. Источником пролиферации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клеток являются:;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Центроциты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Плазматические клетки;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клетки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Миелобласты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@219. Вариантами лимфогранулематоза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смешанно – клеточный вариант;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нодулярный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гранулоцитарное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преобладание;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лимфоидное истощение;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лимфоидное преобладание;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@220. При смешанно – клеточном варианте лимфогранулематоза истинно опухолевыми являются:;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Лимфоциты;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клетки Березовского – </w:t>
      </w:r>
      <w:proofErr w:type="spellStart"/>
      <w:r w:rsidRPr="001715E8">
        <w:rPr>
          <w:rFonts w:ascii="Palatino Linotype" w:hAnsi="Palatino Linotype"/>
          <w:sz w:val="19"/>
          <w:szCs w:val="19"/>
        </w:rPr>
        <w:t>Штернберга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Гистиоциты;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Эозинофилы;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клетки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Вихрова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@221. Что характерно 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лейкоза:;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воспалительные инфильтраты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инфаркты миокарда;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цирроз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кровоизлияния в слизистые и серозные оболочки, кожу;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сморщивание почки;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22</w:t>
      </w:r>
      <w:r w:rsidRPr="001715E8">
        <w:rPr>
          <w:rFonts w:ascii="Palatino Linotype" w:hAnsi="Palatino Linotype"/>
          <w:sz w:val="19"/>
          <w:szCs w:val="19"/>
        </w:rPr>
        <w:t>. Укажите признак, наличие которого диагноз острого лейкоза делает очевидным:;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геморрагический синдром;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язвенно-некротический стоматит;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Бластемия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значительное увеличение лимфоузлов;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Спленомегалия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23</w:t>
      </w:r>
      <w:r w:rsidRPr="001715E8">
        <w:rPr>
          <w:rFonts w:ascii="Palatino Linotype" w:hAnsi="Palatino Linotype"/>
          <w:sz w:val="19"/>
          <w:szCs w:val="19"/>
        </w:rPr>
        <w:t xml:space="preserve">. Диагностическими для болезни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являются:;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клетки Пирогова –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Лангханса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тельца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Каунсильмена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тельца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Жолли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клетки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Ричча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– Березовского – </w:t>
      </w:r>
      <w:proofErr w:type="spellStart"/>
      <w:r w:rsidRPr="001715E8">
        <w:rPr>
          <w:rFonts w:ascii="Palatino Linotype" w:hAnsi="Palatino Linotype"/>
          <w:sz w:val="19"/>
          <w:szCs w:val="19"/>
        </w:rPr>
        <w:t>Штернберга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парапротеин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Бенс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– Джонса;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24</w:t>
      </w:r>
      <w:r w:rsidRPr="001715E8">
        <w:rPr>
          <w:rFonts w:ascii="Palatino Linotype" w:hAnsi="Palatino Linotype"/>
          <w:sz w:val="19"/>
          <w:szCs w:val="19"/>
        </w:rPr>
        <w:t>. Вирус Эпштейн – Бара обнаруживают у больных:;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Лимфогранулематозом;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Беркитта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Леннерта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острым лейкозом;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хроническим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миелолейкозом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</w:t>
      </w:r>
      <w:r w:rsidRPr="001715E8">
        <w:rPr>
          <w:rFonts w:ascii="Palatino Linotype" w:hAnsi="Palatino Linotype"/>
          <w:sz w:val="19"/>
          <w:szCs w:val="19"/>
        </w:rPr>
        <w:t>2</w:t>
      </w:r>
      <w:r w:rsidRPr="001715E8">
        <w:rPr>
          <w:rFonts w:ascii="Palatino Linotype" w:hAnsi="Palatino Linotype"/>
          <w:sz w:val="19"/>
          <w:szCs w:val="19"/>
          <w:lang w:val="tr-TR"/>
        </w:rPr>
        <w:t xml:space="preserve">25. </w:t>
      </w:r>
      <w:r w:rsidRPr="001715E8">
        <w:rPr>
          <w:rFonts w:ascii="Palatino Linotype" w:hAnsi="Palatino Linotype"/>
          <w:sz w:val="19"/>
          <w:szCs w:val="19"/>
        </w:rPr>
        <w:t xml:space="preserve">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Беркитта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в опухолевой ткани характерно:;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картина «звездного неба»;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муаровые структуры;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ядерные «палисады»;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D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Псевдорозетки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саркоидоподобные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гранулемы;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26</w:t>
      </w:r>
      <w:r w:rsidRPr="001715E8">
        <w:rPr>
          <w:rFonts w:ascii="Palatino Linotype" w:hAnsi="Palatino Linotype"/>
          <w:sz w:val="19"/>
          <w:szCs w:val="19"/>
        </w:rPr>
        <w:t xml:space="preserve">. В костном мозге содержание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бластных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клеток более 30% характерно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Миеломы;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гемолитической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острого лейкоза;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Малярии;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хронического лейкоза;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27</w:t>
      </w:r>
      <w:r w:rsidRPr="001715E8">
        <w:rPr>
          <w:rFonts w:ascii="Palatino Linotype" w:hAnsi="Palatino Linotype"/>
          <w:sz w:val="19"/>
          <w:szCs w:val="19"/>
        </w:rPr>
        <w:t xml:space="preserve">.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Поликлоновое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поражение костного мозга характерно для следующей стадии хронического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миелолейкоза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Начальной;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Развернутой;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Терминальной;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Метастатической;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Латентной;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28</w:t>
      </w:r>
      <w:r w:rsidRPr="001715E8">
        <w:rPr>
          <w:rFonts w:ascii="Palatino Linotype" w:hAnsi="Palatino Linotype"/>
          <w:sz w:val="19"/>
          <w:szCs w:val="19"/>
        </w:rPr>
        <w:t xml:space="preserve">.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Бластный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криз характерен для течения:;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острого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лейкоза;</w:t>
      </w:r>
      <w:r w:rsidRPr="001715E8">
        <w:rPr>
          <w:rFonts w:ascii="Palatino Linotype" w:hAnsi="Palatino Linotype"/>
          <w:sz w:val="19"/>
          <w:szCs w:val="19"/>
        </w:rPr>
        <w:br/>
        <w:t xml:space="preserve">$B) хронического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миелолейкоза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болезни;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болезни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острого недифференцированного лейкоза;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29</w:t>
      </w:r>
      <w:r w:rsidRPr="001715E8">
        <w:rPr>
          <w:rFonts w:ascii="Palatino Linotype" w:hAnsi="Palatino Linotype"/>
          <w:sz w:val="19"/>
          <w:szCs w:val="19"/>
        </w:rPr>
        <w:t xml:space="preserve">. Все заболевания входят в группу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гемобластозов</w:t>
      </w:r>
      <w:proofErr w:type="spellEnd"/>
      <w:r w:rsidRPr="001715E8">
        <w:rPr>
          <w:rFonts w:ascii="Palatino Linotype" w:hAnsi="Palatino Linotype"/>
          <w:sz w:val="19"/>
          <w:szCs w:val="19"/>
        </w:rPr>
        <w:t>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Лейкозы;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Эритремия;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болезнь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Ходжкина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злокачественная пернициозная анемия;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</w:t>
      </w:r>
      <w:r w:rsidRPr="001715E8">
        <w:rPr>
          <w:rFonts w:ascii="Palatino Linotype" w:hAnsi="Palatino Linotype"/>
          <w:sz w:val="19"/>
          <w:szCs w:val="19"/>
        </w:rPr>
        <w:t>2</w:t>
      </w:r>
      <w:r w:rsidRPr="001715E8">
        <w:rPr>
          <w:rFonts w:ascii="Palatino Linotype" w:hAnsi="Palatino Linotype"/>
          <w:sz w:val="19"/>
          <w:szCs w:val="19"/>
          <w:lang w:val="tr-TR"/>
        </w:rPr>
        <w:t>30.</w:t>
      </w:r>
      <w:r w:rsidRPr="001715E8">
        <w:rPr>
          <w:rFonts w:ascii="Palatino Linotype" w:hAnsi="Palatino Linotype"/>
          <w:sz w:val="19"/>
          <w:szCs w:val="19"/>
        </w:rPr>
        <w:t xml:space="preserve"> Появление очагов экстрамедуллярного кроветворения характерно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постгемморагической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железодефицитной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пернициозной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серповидноклеточной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гемолитической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31</w:t>
      </w:r>
      <w:r w:rsidRPr="001715E8">
        <w:rPr>
          <w:rFonts w:ascii="Palatino Linotype" w:hAnsi="Palatino Linotype"/>
          <w:sz w:val="19"/>
          <w:szCs w:val="19"/>
        </w:rPr>
        <w:t xml:space="preserve">. Для какой анемии характерно вытеснение красного костного мозга жировым, омоложение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эритроидного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 миелоидного ростков, развитие геморрагического синдрома:;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Гемолитической;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Пернициозной;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Железодефицитной;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Гипопластической;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Постгеморрагической;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32</w:t>
      </w:r>
      <w:r w:rsidRPr="001715E8">
        <w:rPr>
          <w:rFonts w:ascii="Palatino Linotype" w:hAnsi="Palatino Linotype"/>
          <w:sz w:val="19"/>
          <w:szCs w:val="19"/>
        </w:rPr>
        <w:t xml:space="preserve">. Что такое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доброкачественная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лимфосаркома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опухолевая пролиферация лимфоидных клеток вне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острый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лейкоз;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хронический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лимфолейкоз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миеломная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болезнь;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33</w:t>
      </w:r>
      <w:r w:rsidRPr="001715E8">
        <w:rPr>
          <w:rFonts w:ascii="Palatino Linotype" w:hAnsi="Palatino Linotype"/>
          <w:sz w:val="19"/>
          <w:szCs w:val="19"/>
        </w:rPr>
        <w:t xml:space="preserve">. Характерным морфологическим признаком Т-клеточный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является:;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преобладание зрелых лимфоцитов;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обилие сосудов;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C</w:t>
      </w:r>
      <w:r w:rsidRPr="001715E8">
        <w:rPr>
          <w:rFonts w:ascii="Palatino Linotype" w:hAnsi="Palatino Linotype"/>
          <w:sz w:val="19"/>
          <w:szCs w:val="19"/>
        </w:rPr>
        <w:t>) обширные некрозы;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преобладание ретикулярных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полиморфный клеточный состав;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34</w:t>
      </w:r>
      <w:r w:rsidRPr="001715E8">
        <w:rPr>
          <w:rFonts w:ascii="Palatino Linotype" w:hAnsi="Palatino Linotype"/>
          <w:sz w:val="19"/>
          <w:szCs w:val="19"/>
        </w:rPr>
        <w:t xml:space="preserve">. В костном мозге содержание </w:t>
      </w:r>
      <w:proofErr w:type="spellStart"/>
      <w:r w:rsidRPr="001715E8">
        <w:rPr>
          <w:rFonts w:ascii="Palatino Linotype" w:hAnsi="Palatino Linotype"/>
          <w:sz w:val="19"/>
          <w:szCs w:val="19"/>
        </w:rPr>
        <w:t>бластных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клеток более 30% характерно для:;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Миеломы;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гемолитической анемии;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острого лейкоза;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Малярии;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хронического лейкоза;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</w:t>
      </w:r>
      <w:r w:rsidRPr="001715E8">
        <w:rPr>
          <w:rFonts w:ascii="Palatino Linotype" w:hAnsi="Palatino Linotype"/>
          <w:sz w:val="19"/>
          <w:szCs w:val="19"/>
        </w:rPr>
        <w:t xml:space="preserve">5. Что такое трансформация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>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поражение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переход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в менее зрелую форму;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приобретение способности к метастазированию;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регресс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лимфомы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поражение внутренних органов;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36</w:t>
      </w:r>
      <w:r w:rsidRPr="001715E8">
        <w:rPr>
          <w:rFonts w:ascii="Palatino Linotype" w:hAnsi="Palatino Linotype"/>
          <w:sz w:val="19"/>
          <w:szCs w:val="19"/>
        </w:rPr>
        <w:t xml:space="preserve">. Для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лимфоцитарного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лейкоза характерны все признаки,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инфильтратов из лимфоцитов;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пиоидного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увеличения лимфоузлов;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присутствия в периферической крови увеличенного количества лимфоцитов;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увеличения селезенки, печени;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37</w:t>
      </w:r>
      <w:r w:rsidRPr="001715E8">
        <w:rPr>
          <w:rFonts w:ascii="Palatino Linotype" w:hAnsi="Palatino Linotype"/>
          <w:sz w:val="19"/>
          <w:szCs w:val="19"/>
        </w:rPr>
        <w:t>. К острым лейкозам относятся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Монобластного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Эритремии;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Недифференцированного;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38</w:t>
      </w:r>
      <w:r w:rsidRPr="001715E8">
        <w:rPr>
          <w:rFonts w:ascii="Palatino Linotype" w:hAnsi="Palatino Linotype"/>
          <w:sz w:val="19"/>
          <w:szCs w:val="19"/>
        </w:rPr>
        <w:t>. При недифференцированном лейкозе имеются все признаки,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лейкемические инфильтраты состоят из клеток миелоидного ряда;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B</w:t>
      </w:r>
      <w:r w:rsidRPr="001715E8">
        <w:rPr>
          <w:rFonts w:ascii="Palatino Linotype" w:hAnsi="Palatino Linotype"/>
          <w:sz w:val="19"/>
          <w:szCs w:val="19"/>
        </w:rPr>
        <w:t xml:space="preserve">) клетки в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пунктатах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костного мозга не поддаются морфологической идентификации;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некротический тонзиллит и гингивит;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гемморагический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диатез;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Сепсис;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39</w:t>
      </w:r>
      <w:r w:rsidRPr="001715E8">
        <w:rPr>
          <w:rFonts w:ascii="Palatino Linotype" w:hAnsi="Palatino Linotype"/>
          <w:sz w:val="19"/>
          <w:szCs w:val="19"/>
        </w:rPr>
        <w:t>. Лейкозы по степени зрелости делятся на:;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Недифференцированный;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Малодифференцированный;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Подострые;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Острый;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Смешанный;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40</w:t>
      </w:r>
      <w:r w:rsidRPr="001715E8">
        <w:rPr>
          <w:rFonts w:ascii="Palatino Linotype" w:hAnsi="Palatino Linotype"/>
          <w:sz w:val="19"/>
          <w:szCs w:val="19"/>
        </w:rPr>
        <w:t>. Что является основным патогенетическим условием развития лейкоза:;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первичное поражение костного мозга;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первичное поражение лимфатических узлов;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$C) первичное поражение вилочковой железы;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Метастазирование;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Лейкемия;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@2</w:t>
      </w:r>
      <w:r w:rsidRPr="001715E8">
        <w:rPr>
          <w:rFonts w:ascii="Palatino Linotype" w:hAnsi="Palatino Linotype"/>
          <w:sz w:val="19"/>
          <w:szCs w:val="19"/>
          <w:lang w:val="tr-TR"/>
        </w:rPr>
        <w:t>41</w:t>
      </w:r>
      <w:r w:rsidRPr="001715E8">
        <w:rPr>
          <w:rFonts w:ascii="Palatino Linotype" w:hAnsi="Palatino Linotype"/>
          <w:sz w:val="19"/>
          <w:szCs w:val="19"/>
        </w:rPr>
        <w:t>. Что называется лейкемическим инфильтратом:;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очаг экстрамедуллярного кроветворения;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метастатический очаг разрастания лейкозных клеток;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очаг воспаления;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очаг пролиферации;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очаги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гемосидероза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@242.</w:t>
      </w:r>
      <w:r w:rsidRPr="001715E8">
        <w:rPr>
          <w:rFonts w:ascii="Palatino Linotype" w:hAnsi="Palatino Linotype"/>
          <w:sz w:val="19"/>
          <w:szCs w:val="19"/>
        </w:rPr>
        <w:t xml:space="preserve"> Истощение лимфоидной ткани в лимфоузлах без признаков воспаления может наблюдаться при:;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брюшном тифе;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инфекционном мононуклеозе;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Бруцеллезе;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Лимфогранулематозе;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$E) неверно все;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@243.</w:t>
      </w:r>
      <w:r w:rsidRPr="001715E8">
        <w:rPr>
          <w:rFonts w:ascii="Palatino Linotype" w:hAnsi="Palatino Linotype"/>
          <w:sz w:val="19"/>
          <w:szCs w:val="19"/>
        </w:rPr>
        <w:t xml:space="preserve"> Для лейкозов характерно:;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очаги экстрамедуллярного кроветворения;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высокая резистентность организма;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диффузная или очаговая лейкозная инфильтрация органов и тканей;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гиперплазия паренхиматозных элементов органов;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склероз внутренних органов;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@244.</w:t>
      </w:r>
      <w:r w:rsidRPr="001715E8">
        <w:rPr>
          <w:rFonts w:ascii="Palatino Linotype" w:hAnsi="Palatino Linotype"/>
          <w:sz w:val="19"/>
          <w:szCs w:val="19"/>
        </w:rPr>
        <w:t xml:space="preserve"> Вилочковая железа значительно увеличивается при лейкозе:;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 xml:space="preserve">) остром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миелобластном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остром недифференцированном;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остром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монобластном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остром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лимфобластном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Хлоролейкозе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@245. </w:t>
      </w:r>
      <w:r w:rsidRPr="001715E8">
        <w:rPr>
          <w:rFonts w:ascii="Palatino Linotype" w:hAnsi="Palatino Linotype"/>
          <w:sz w:val="19"/>
          <w:szCs w:val="19"/>
        </w:rPr>
        <w:t>Морфологическими вариантами лимфогранулематоза являются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Крупноклеточный;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$B)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нодулярный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смешанно – клеточный;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с подавлением лимфоидной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E</w:t>
      </w:r>
      <w:r w:rsidRPr="001715E8">
        <w:rPr>
          <w:rFonts w:ascii="Palatino Linotype" w:hAnsi="Palatino Linotype"/>
          <w:sz w:val="19"/>
          <w:szCs w:val="19"/>
        </w:rPr>
        <w:t>) с преобладанием лимфоидной ткани;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@246.</w:t>
      </w:r>
      <w:r w:rsidRPr="001715E8">
        <w:rPr>
          <w:rFonts w:ascii="Palatino Linotype" w:hAnsi="Palatino Linotype"/>
          <w:sz w:val="19"/>
          <w:szCs w:val="19"/>
        </w:rPr>
        <w:t xml:space="preserve"> Атеросклероз возникает в результате нарушения:;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минерального обмена;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жирового и белкового обмена;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углеводного обмена;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$D) обмена </w:t>
      </w:r>
      <w:proofErr w:type="spellStart"/>
      <w:r w:rsidRPr="001715E8">
        <w:rPr>
          <w:rFonts w:ascii="Palatino Linotype" w:hAnsi="Palatino Linotype"/>
          <w:sz w:val="19"/>
          <w:szCs w:val="19"/>
        </w:rPr>
        <w:t>протеиногенных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 </w:t>
      </w:r>
      <w:proofErr w:type="spellStart"/>
      <w:r w:rsidRPr="001715E8">
        <w:rPr>
          <w:rFonts w:ascii="Palatino Linotype" w:hAnsi="Palatino Linotype"/>
          <w:sz w:val="19"/>
          <w:szCs w:val="19"/>
        </w:rPr>
        <w:t>липидогенных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пигментов;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lastRenderedPageBreak/>
        <w:t>$E) обмена нуклеопротеидов;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@247.</w:t>
      </w:r>
      <w:r w:rsidRPr="001715E8">
        <w:rPr>
          <w:rFonts w:ascii="Palatino Linotype" w:hAnsi="Palatino Linotype"/>
          <w:sz w:val="19"/>
          <w:szCs w:val="19"/>
        </w:rPr>
        <w:t xml:space="preserve"> Атеросклероз характеризуется преимущественным поражением артерий:;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эластического типа;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мышечно-эластического типа;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мышечного типа;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Капилляры;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Артериол;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 xml:space="preserve">@248. </w:t>
      </w:r>
      <w:r w:rsidRPr="001715E8">
        <w:rPr>
          <w:rFonts w:ascii="Palatino Linotype" w:hAnsi="Palatino Linotype"/>
          <w:sz w:val="19"/>
          <w:szCs w:val="19"/>
        </w:rPr>
        <w:t>Что не относится к разновидности артериосклероза:;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некротический артериосклероз;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Атеросклероз;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воспалительный артериосклероз;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аллергический артериосклероз;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первичный </w:t>
      </w:r>
      <w:proofErr w:type="spellStart"/>
      <w:r w:rsidRPr="001715E8">
        <w:rPr>
          <w:rFonts w:ascii="Palatino Linotype" w:hAnsi="Palatino Linotype"/>
          <w:sz w:val="19"/>
          <w:szCs w:val="19"/>
        </w:rPr>
        <w:t>кальциноз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средней оболочки артерий;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@249.</w:t>
      </w:r>
      <w:r w:rsidRPr="001715E8">
        <w:rPr>
          <w:rFonts w:ascii="Palatino Linotype" w:hAnsi="Palatino Linotype"/>
          <w:sz w:val="19"/>
          <w:szCs w:val="19"/>
        </w:rPr>
        <w:t xml:space="preserve"> В этиологии атеросклероза имеют значение все факторы,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Обменного;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Гуморального;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$C) Сосудистого;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Гемодинамического;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>$E) Почечного;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  <w:lang w:val="tr-TR"/>
        </w:rPr>
        <w:t>@250.</w:t>
      </w:r>
      <w:r w:rsidRPr="001715E8">
        <w:rPr>
          <w:rFonts w:ascii="Palatino Linotype" w:hAnsi="Palatino Linotype"/>
          <w:sz w:val="19"/>
          <w:szCs w:val="19"/>
        </w:rPr>
        <w:t xml:space="preserve"> К видам атеросклеротических изменений относят все, кроме:;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</w:t>
      </w:r>
      <w:r w:rsidRPr="001715E8">
        <w:rPr>
          <w:rFonts w:ascii="Palatino Linotype" w:hAnsi="Palatino Linotype"/>
          <w:sz w:val="19"/>
          <w:szCs w:val="19"/>
          <w:lang w:val="en-US"/>
        </w:rPr>
        <w:t>A</w:t>
      </w:r>
      <w:r w:rsidRPr="001715E8">
        <w:rPr>
          <w:rFonts w:ascii="Palatino Linotype" w:hAnsi="Palatino Linotype"/>
          <w:sz w:val="19"/>
          <w:szCs w:val="19"/>
        </w:rPr>
        <w:t>) жировые пятна и полоски;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$B) фиброзные бляшки;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 xml:space="preserve">$C)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атероматозные</w:t>
      </w:r>
      <w:proofErr w:type="spellEnd"/>
      <w:r w:rsidRPr="001715E8">
        <w:rPr>
          <w:rFonts w:ascii="Palatino Linotype" w:hAnsi="Palatino Linotype"/>
          <w:sz w:val="19"/>
          <w:szCs w:val="19"/>
        </w:rPr>
        <w:t xml:space="preserve"> изменения;</w:t>
      </w:r>
    </w:p>
    <w:p w:rsidR="00584AF6" w:rsidRPr="001715E8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</w:rPr>
      </w:pPr>
      <w:r w:rsidRPr="001715E8">
        <w:rPr>
          <w:rFonts w:ascii="Palatino Linotype" w:hAnsi="Palatino Linotype"/>
          <w:sz w:val="19"/>
          <w:szCs w:val="19"/>
        </w:rPr>
        <w:t>$D) узелковые утолщения стенок;</w:t>
      </w:r>
    </w:p>
    <w:p w:rsidR="00584AF6" w:rsidRPr="00610FEC" w:rsidRDefault="00584AF6" w:rsidP="00F85A62">
      <w:pPr>
        <w:spacing w:after="0" w:line="240" w:lineRule="auto"/>
        <w:rPr>
          <w:rFonts w:ascii="Palatino Linotype" w:hAnsi="Palatino Linotype"/>
          <w:sz w:val="19"/>
          <w:szCs w:val="19"/>
          <w:lang w:val="tr-TR"/>
        </w:rPr>
      </w:pPr>
      <w:r w:rsidRPr="001715E8">
        <w:rPr>
          <w:rFonts w:ascii="Palatino Linotype" w:hAnsi="Palatino Linotype"/>
          <w:sz w:val="19"/>
          <w:szCs w:val="19"/>
        </w:rPr>
        <w:t xml:space="preserve">$E) </w:t>
      </w:r>
      <w:proofErr w:type="spellStart"/>
      <w:r w:rsidRPr="001715E8">
        <w:rPr>
          <w:rFonts w:ascii="Palatino Linotype" w:hAnsi="Palatino Linotype"/>
          <w:sz w:val="19"/>
          <w:szCs w:val="19"/>
        </w:rPr>
        <w:t>Атерокальциноз</w:t>
      </w:r>
      <w:proofErr w:type="spellEnd"/>
      <w:r w:rsidRPr="001715E8">
        <w:rPr>
          <w:rFonts w:ascii="Palatino Linotype" w:hAnsi="Palatino Linotype"/>
          <w:sz w:val="19"/>
          <w:szCs w:val="19"/>
        </w:rPr>
        <w:t>;</w:t>
      </w:r>
    </w:p>
    <w:sectPr w:rsidR="00584AF6" w:rsidRPr="00610FEC" w:rsidSect="00557C40">
      <w:type w:val="continuous"/>
      <w:pgSz w:w="8419" w:h="11906"/>
      <w:pgMar w:top="720" w:right="720" w:bottom="720" w:left="720" w:header="227" w:footer="28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473"/>
    <w:multiLevelType w:val="hybridMultilevel"/>
    <w:tmpl w:val="4970B5A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6417C0"/>
    <w:multiLevelType w:val="hybridMultilevel"/>
    <w:tmpl w:val="C5C227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1111D01"/>
    <w:multiLevelType w:val="hybridMultilevel"/>
    <w:tmpl w:val="AA144F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12B7691"/>
    <w:multiLevelType w:val="hybridMultilevel"/>
    <w:tmpl w:val="F2E021F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1C92041"/>
    <w:multiLevelType w:val="hybridMultilevel"/>
    <w:tmpl w:val="3566D49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1D1A3D"/>
    <w:multiLevelType w:val="hybridMultilevel"/>
    <w:tmpl w:val="B6D4849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3EF08CC"/>
    <w:multiLevelType w:val="hybridMultilevel"/>
    <w:tmpl w:val="3D1A712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47E7664"/>
    <w:multiLevelType w:val="hybridMultilevel"/>
    <w:tmpl w:val="4ABC93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EB66B8"/>
    <w:multiLevelType w:val="hybridMultilevel"/>
    <w:tmpl w:val="E5300B6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51947C1"/>
    <w:multiLevelType w:val="hybridMultilevel"/>
    <w:tmpl w:val="D916E1D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413FF8"/>
    <w:multiLevelType w:val="hybridMultilevel"/>
    <w:tmpl w:val="BF8035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54A1A27"/>
    <w:multiLevelType w:val="hybridMultilevel"/>
    <w:tmpl w:val="FCE462D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A37803"/>
    <w:multiLevelType w:val="hybridMultilevel"/>
    <w:tmpl w:val="B4246FB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077743"/>
    <w:multiLevelType w:val="hybridMultilevel"/>
    <w:tmpl w:val="1944906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67326CD"/>
    <w:multiLevelType w:val="hybridMultilevel"/>
    <w:tmpl w:val="99B07C2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6E660FB"/>
    <w:multiLevelType w:val="hybridMultilevel"/>
    <w:tmpl w:val="A1420C2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7BF6A03"/>
    <w:multiLevelType w:val="hybridMultilevel"/>
    <w:tmpl w:val="765E5E9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877721C"/>
    <w:multiLevelType w:val="hybridMultilevel"/>
    <w:tmpl w:val="E684F5F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8AB34A1"/>
    <w:multiLevelType w:val="hybridMultilevel"/>
    <w:tmpl w:val="761692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8BE1CAD"/>
    <w:multiLevelType w:val="hybridMultilevel"/>
    <w:tmpl w:val="7DE4137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93027E5"/>
    <w:multiLevelType w:val="hybridMultilevel"/>
    <w:tmpl w:val="72F458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9907C45"/>
    <w:multiLevelType w:val="hybridMultilevel"/>
    <w:tmpl w:val="8B388B1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A1E58D2"/>
    <w:multiLevelType w:val="hybridMultilevel"/>
    <w:tmpl w:val="5D78392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B725611"/>
    <w:multiLevelType w:val="hybridMultilevel"/>
    <w:tmpl w:val="47E4790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C9D235C"/>
    <w:multiLevelType w:val="hybridMultilevel"/>
    <w:tmpl w:val="58785DA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D982A3C"/>
    <w:multiLevelType w:val="hybridMultilevel"/>
    <w:tmpl w:val="ED88027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DFC3A1A"/>
    <w:multiLevelType w:val="hybridMultilevel"/>
    <w:tmpl w:val="6DCA3B8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E1B4C8E"/>
    <w:multiLevelType w:val="hybridMultilevel"/>
    <w:tmpl w:val="4BF8C8E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EE0490E"/>
    <w:multiLevelType w:val="hybridMultilevel"/>
    <w:tmpl w:val="D590A7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0EF1750F"/>
    <w:multiLevelType w:val="hybridMultilevel"/>
    <w:tmpl w:val="38E4F3C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F2F2667"/>
    <w:multiLevelType w:val="hybridMultilevel"/>
    <w:tmpl w:val="F89C28F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0362811"/>
    <w:multiLevelType w:val="hybridMultilevel"/>
    <w:tmpl w:val="BC5C941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10F0773F"/>
    <w:multiLevelType w:val="hybridMultilevel"/>
    <w:tmpl w:val="D8C22C0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1046F25"/>
    <w:multiLevelType w:val="hybridMultilevel"/>
    <w:tmpl w:val="67605F9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1180290"/>
    <w:multiLevelType w:val="hybridMultilevel"/>
    <w:tmpl w:val="0A2C859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14E23A1"/>
    <w:multiLevelType w:val="hybridMultilevel"/>
    <w:tmpl w:val="2EC0E69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1965379"/>
    <w:multiLevelType w:val="hybridMultilevel"/>
    <w:tmpl w:val="15AA662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23C42D8"/>
    <w:multiLevelType w:val="hybridMultilevel"/>
    <w:tmpl w:val="49FCAF5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2835140"/>
    <w:multiLevelType w:val="hybridMultilevel"/>
    <w:tmpl w:val="BAE470A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4605DEE"/>
    <w:multiLevelType w:val="hybridMultilevel"/>
    <w:tmpl w:val="844A979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46A4B5C"/>
    <w:multiLevelType w:val="hybridMultilevel"/>
    <w:tmpl w:val="8C2E4FA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4CE5D49"/>
    <w:multiLevelType w:val="hybridMultilevel"/>
    <w:tmpl w:val="1CA2DFC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6561F31"/>
    <w:multiLevelType w:val="hybridMultilevel"/>
    <w:tmpl w:val="AE489BB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16D23678"/>
    <w:multiLevelType w:val="hybridMultilevel"/>
    <w:tmpl w:val="B4D00EC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71239F5"/>
    <w:multiLevelType w:val="hybridMultilevel"/>
    <w:tmpl w:val="62B64AB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7DD2D0E"/>
    <w:multiLevelType w:val="hybridMultilevel"/>
    <w:tmpl w:val="35EE3FA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19367193"/>
    <w:multiLevelType w:val="hybridMultilevel"/>
    <w:tmpl w:val="D6C60E6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95167FF"/>
    <w:multiLevelType w:val="hybridMultilevel"/>
    <w:tmpl w:val="FC6692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A3C36CC"/>
    <w:multiLevelType w:val="hybridMultilevel"/>
    <w:tmpl w:val="F496D06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1A4B6E11"/>
    <w:multiLevelType w:val="hybridMultilevel"/>
    <w:tmpl w:val="9CB8EEC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AB24442"/>
    <w:multiLevelType w:val="hybridMultilevel"/>
    <w:tmpl w:val="CBE4A5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B9B45F7"/>
    <w:multiLevelType w:val="hybridMultilevel"/>
    <w:tmpl w:val="BDB68F4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C8427D4"/>
    <w:multiLevelType w:val="hybridMultilevel"/>
    <w:tmpl w:val="6DBE818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DDE0EDD"/>
    <w:multiLevelType w:val="hybridMultilevel"/>
    <w:tmpl w:val="EB7EE3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1DF16849"/>
    <w:multiLevelType w:val="hybridMultilevel"/>
    <w:tmpl w:val="FE407C9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E625C20"/>
    <w:multiLevelType w:val="hybridMultilevel"/>
    <w:tmpl w:val="10E2F4D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EA270F5"/>
    <w:multiLevelType w:val="hybridMultilevel"/>
    <w:tmpl w:val="6AB04F3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1F424D09"/>
    <w:multiLevelType w:val="hybridMultilevel"/>
    <w:tmpl w:val="1A1E66A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06C02EF"/>
    <w:multiLevelType w:val="hybridMultilevel"/>
    <w:tmpl w:val="6B12063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08243DB"/>
    <w:multiLevelType w:val="hybridMultilevel"/>
    <w:tmpl w:val="C15222D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1532004"/>
    <w:multiLevelType w:val="hybridMultilevel"/>
    <w:tmpl w:val="C63C8E4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21AF6B65"/>
    <w:multiLevelType w:val="hybridMultilevel"/>
    <w:tmpl w:val="C614A48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1EA350C"/>
    <w:multiLevelType w:val="hybridMultilevel"/>
    <w:tmpl w:val="7F64B43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34E240A"/>
    <w:multiLevelType w:val="hybridMultilevel"/>
    <w:tmpl w:val="AEA0A64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237A3306"/>
    <w:multiLevelType w:val="hybridMultilevel"/>
    <w:tmpl w:val="684EDEC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23FB11DD"/>
    <w:multiLevelType w:val="hybridMultilevel"/>
    <w:tmpl w:val="F9FE266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24B01FFB"/>
    <w:multiLevelType w:val="hybridMultilevel"/>
    <w:tmpl w:val="2FDEBD1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26DB51DF"/>
    <w:multiLevelType w:val="hybridMultilevel"/>
    <w:tmpl w:val="3A2406F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277328A2"/>
    <w:multiLevelType w:val="hybridMultilevel"/>
    <w:tmpl w:val="03E0178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8186C9D"/>
    <w:multiLevelType w:val="hybridMultilevel"/>
    <w:tmpl w:val="417809A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85456A8"/>
    <w:multiLevelType w:val="hybridMultilevel"/>
    <w:tmpl w:val="79E0287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28BA2979"/>
    <w:multiLevelType w:val="hybridMultilevel"/>
    <w:tmpl w:val="5CEE76F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29880F54"/>
    <w:multiLevelType w:val="hybridMultilevel"/>
    <w:tmpl w:val="7C2AE1E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29CF23F6"/>
    <w:multiLevelType w:val="hybridMultilevel"/>
    <w:tmpl w:val="B398721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2A1F33D5"/>
    <w:multiLevelType w:val="hybridMultilevel"/>
    <w:tmpl w:val="44CE00A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2A472B97"/>
    <w:multiLevelType w:val="hybridMultilevel"/>
    <w:tmpl w:val="F316490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2A99770E"/>
    <w:multiLevelType w:val="hybridMultilevel"/>
    <w:tmpl w:val="5ED2270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B95316A"/>
    <w:multiLevelType w:val="hybridMultilevel"/>
    <w:tmpl w:val="B746AA8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2C395230"/>
    <w:multiLevelType w:val="hybridMultilevel"/>
    <w:tmpl w:val="853CED6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2C6136C9"/>
    <w:multiLevelType w:val="hybridMultilevel"/>
    <w:tmpl w:val="D63AE83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2CC7791D"/>
    <w:multiLevelType w:val="hybridMultilevel"/>
    <w:tmpl w:val="4DEA8A0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D746E2D"/>
    <w:multiLevelType w:val="hybridMultilevel"/>
    <w:tmpl w:val="29B8045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2DCC3970"/>
    <w:multiLevelType w:val="hybridMultilevel"/>
    <w:tmpl w:val="5418AE6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2DFC68F2"/>
    <w:multiLevelType w:val="hybridMultilevel"/>
    <w:tmpl w:val="B7B4093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2E7C7A2D"/>
    <w:multiLevelType w:val="hybridMultilevel"/>
    <w:tmpl w:val="B9A456C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F2E473D"/>
    <w:multiLevelType w:val="hybridMultilevel"/>
    <w:tmpl w:val="6CDEDB5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F5F00D0"/>
    <w:multiLevelType w:val="hybridMultilevel"/>
    <w:tmpl w:val="A98A929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F911D07"/>
    <w:multiLevelType w:val="hybridMultilevel"/>
    <w:tmpl w:val="932EEC3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319A2049"/>
    <w:multiLevelType w:val="hybridMultilevel"/>
    <w:tmpl w:val="79D6A3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1D62CDD"/>
    <w:multiLevelType w:val="hybridMultilevel"/>
    <w:tmpl w:val="B9BE1C6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320D5374"/>
    <w:multiLevelType w:val="hybridMultilevel"/>
    <w:tmpl w:val="93EEBB7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25D5136"/>
    <w:multiLevelType w:val="hybridMultilevel"/>
    <w:tmpl w:val="9486609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32C449D2"/>
    <w:multiLevelType w:val="hybridMultilevel"/>
    <w:tmpl w:val="A77E261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30F7D66"/>
    <w:multiLevelType w:val="hybridMultilevel"/>
    <w:tmpl w:val="FCDAE6E8"/>
    <w:lvl w:ilvl="0" w:tplc="E3388A18">
      <w:start w:val="1"/>
      <w:numFmt w:val="upperLetter"/>
      <w:lvlText w:val="$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33516F4C"/>
    <w:multiLevelType w:val="hybridMultilevel"/>
    <w:tmpl w:val="1E36446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34073276"/>
    <w:multiLevelType w:val="hybridMultilevel"/>
    <w:tmpl w:val="0A886D9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34E02285"/>
    <w:multiLevelType w:val="hybridMultilevel"/>
    <w:tmpl w:val="210C3A9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34EE43C3"/>
    <w:multiLevelType w:val="hybridMultilevel"/>
    <w:tmpl w:val="97A0539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65D4EBC"/>
    <w:multiLevelType w:val="hybridMultilevel"/>
    <w:tmpl w:val="6F5A4E6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366F118B"/>
    <w:multiLevelType w:val="hybridMultilevel"/>
    <w:tmpl w:val="5EFC769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367E4EE8"/>
    <w:multiLevelType w:val="hybridMultilevel"/>
    <w:tmpl w:val="9A96E2F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378E04D9"/>
    <w:multiLevelType w:val="hybridMultilevel"/>
    <w:tmpl w:val="6CE4D7C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3790443D"/>
    <w:multiLevelType w:val="hybridMultilevel"/>
    <w:tmpl w:val="1B54A96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7B379C6"/>
    <w:multiLevelType w:val="hybridMultilevel"/>
    <w:tmpl w:val="ED2C42E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7C24FC8"/>
    <w:multiLevelType w:val="hybridMultilevel"/>
    <w:tmpl w:val="E5EC3F2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 w15:restartNumberingAfterBreak="0">
    <w:nsid w:val="38567047"/>
    <w:multiLevelType w:val="hybridMultilevel"/>
    <w:tmpl w:val="291221B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88347DE"/>
    <w:multiLevelType w:val="hybridMultilevel"/>
    <w:tmpl w:val="AE4AEC8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8862488"/>
    <w:multiLevelType w:val="hybridMultilevel"/>
    <w:tmpl w:val="5126B5E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396B00E1"/>
    <w:multiLevelType w:val="hybridMultilevel"/>
    <w:tmpl w:val="BF0CE88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A911AD4"/>
    <w:multiLevelType w:val="hybridMultilevel"/>
    <w:tmpl w:val="C8AE602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3AB746F0"/>
    <w:multiLevelType w:val="hybridMultilevel"/>
    <w:tmpl w:val="2CD4323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 w15:restartNumberingAfterBreak="0">
    <w:nsid w:val="3B003C09"/>
    <w:multiLevelType w:val="hybridMultilevel"/>
    <w:tmpl w:val="A8D8F2A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3BC40BAF"/>
    <w:multiLevelType w:val="hybridMultilevel"/>
    <w:tmpl w:val="E0E42B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3BE740FF"/>
    <w:multiLevelType w:val="hybridMultilevel"/>
    <w:tmpl w:val="83387E8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3C6D5658"/>
    <w:multiLevelType w:val="hybridMultilevel"/>
    <w:tmpl w:val="5C72F81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3CE43FF2"/>
    <w:multiLevelType w:val="hybridMultilevel"/>
    <w:tmpl w:val="B13CD1E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3D6917A0"/>
    <w:multiLevelType w:val="hybridMultilevel"/>
    <w:tmpl w:val="07046BA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3DD55BF7"/>
    <w:multiLevelType w:val="hybridMultilevel"/>
    <w:tmpl w:val="CD1EA99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3DED7826"/>
    <w:multiLevelType w:val="hybridMultilevel"/>
    <w:tmpl w:val="462C94E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3E4B0AC6"/>
    <w:multiLevelType w:val="hybridMultilevel"/>
    <w:tmpl w:val="F54268A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0" w15:restartNumberingAfterBreak="0">
    <w:nsid w:val="3E6C6A84"/>
    <w:multiLevelType w:val="hybridMultilevel"/>
    <w:tmpl w:val="346A128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3FDE7B7A"/>
    <w:multiLevelType w:val="hybridMultilevel"/>
    <w:tmpl w:val="AC5E09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3FE44549"/>
    <w:multiLevelType w:val="hybridMultilevel"/>
    <w:tmpl w:val="9556AB9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40AE26BC"/>
    <w:multiLevelType w:val="hybridMultilevel"/>
    <w:tmpl w:val="7D06E29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413C4CED"/>
    <w:multiLevelType w:val="hybridMultilevel"/>
    <w:tmpl w:val="E70A024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413D12FA"/>
    <w:multiLevelType w:val="hybridMultilevel"/>
    <w:tmpl w:val="6C86EE0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42811FAE"/>
    <w:multiLevelType w:val="hybridMultilevel"/>
    <w:tmpl w:val="20386A6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2EC2CE9"/>
    <w:multiLevelType w:val="hybridMultilevel"/>
    <w:tmpl w:val="414A130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468C37A8"/>
    <w:multiLevelType w:val="hybridMultilevel"/>
    <w:tmpl w:val="B6C067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47C76429"/>
    <w:multiLevelType w:val="hybridMultilevel"/>
    <w:tmpl w:val="91E46CF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81F124E"/>
    <w:multiLevelType w:val="hybridMultilevel"/>
    <w:tmpl w:val="F46C60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482870F7"/>
    <w:multiLevelType w:val="hybridMultilevel"/>
    <w:tmpl w:val="FCD2CBE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4928458C"/>
    <w:multiLevelType w:val="hybridMultilevel"/>
    <w:tmpl w:val="94947BB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49F927AB"/>
    <w:multiLevelType w:val="hybridMultilevel"/>
    <w:tmpl w:val="041ACF1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A0A236C"/>
    <w:multiLevelType w:val="hybridMultilevel"/>
    <w:tmpl w:val="597EC9D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4B596B62"/>
    <w:multiLevelType w:val="hybridMultilevel"/>
    <w:tmpl w:val="76F87022"/>
    <w:lvl w:ilvl="0" w:tplc="5CB899D2">
      <w:start w:val="3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4B9961E9"/>
    <w:multiLevelType w:val="hybridMultilevel"/>
    <w:tmpl w:val="F5C2AE6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BE67ABF"/>
    <w:multiLevelType w:val="hybridMultilevel"/>
    <w:tmpl w:val="7F5675E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C617665"/>
    <w:multiLevelType w:val="hybridMultilevel"/>
    <w:tmpl w:val="9AAC57B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9" w15:restartNumberingAfterBreak="0">
    <w:nsid w:val="4EE27961"/>
    <w:multiLevelType w:val="hybridMultilevel"/>
    <w:tmpl w:val="B8F2D4D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4FA81A8F"/>
    <w:multiLevelType w:val="hybridMultilevel"/>
    <w:tmpl w:val="41CA459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50B57DEC"/>
    <w:multiLevelType w:val="hybridMultilevel"/>
    <w:tmpl w:val="2E5CEC0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0CB3678"/>
    <w:multiLevelType w:val="hybridMultilevel"/>
    <w:tmpl w:val="CECE6E0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50E76877"/>
    <w:multiLevelType w:val="hybridMultilevel"/>
    <w:tmpl w:val="C87E411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513410C5"/>
    <w:multiLevelType w:val="hybridMultilevel"/>
    <w:tmpl w:val="2E44490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 w15:restartNumberingAfterBreak="0">
    <w:nsid w:val="51852052"/>
    <w:multiLevelType w:val="hybridMultilevel"/>
    <w:tmpl w:val="394EC99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 w15:restartNumberingAfterBreak="0">
    <w:nsid w:val="51864AA2"/>
    <w:multiLevelType w:val="hybridMultilevel"/>
    <w:tmpl w:val="EAE0268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2166CE4"/>
    <w:multiLevelType w:val="hybridMultilevel"/>
    <w:tmpl w:val="5AAE1C8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8" w15:restartNumberingAfterBreak="0">
    <w:nsid w:val="524B3C7B"/>
    <w:multiLevelType w:val="hybridMultilevel"/>
    <w:tmpl w:val="E540786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52F24B42"/>
    <w:multiLevelType w:val="hybridMultilevel"/>
    <w:tmpl w:val="D4C28E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0" w15:restartNumberingAfterBreak="0">
    <w:nsid w:val="531F1B86"/>
    <w:multiLevelType w:val="hybridMultilevel"/>
    <w:tmpl w:val="2F7AC7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1" w15:restartNumberingAfterBreak="0">
    <w:nsid w:val="544A5F63"/>
    <w:multiLevelType w:val="hybridMultilevel"/>
    <w:tmpl w:val="3B00D3D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 w15:restartNumberingAfterBreak="0">
    <w:nsid w:val="55304716"/>
    <w:multiLevelType w:val="hybridMultilevel"/>
    <w:tmpl w:val="CC345C2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3" w15:restartNumberingAfterBreak="0">
    <w:nsid w:val="55DD4023"/>
    <w:multiLevelType w:val="hybridMultilevel"/>
    <w:tmpl w:val="86D874F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5DE7CC8"/>
    <w:multiLevelType w:val="hybridMultilevel"/>
    <w:tmpl w:val="9882455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65D7871"/>
    <w:multiLevelType w:val="hybridMultilevel"/>
    <w:tmpl w:val="918624E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7325891"/>
    <w:multiLevelType w:val="hybridMultilevel"/>
    <w:tmpl w:val="1D28EA5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7813942"/>
    <w:multiLevelType w:val="hybridMultilevel"/>
    <w:tmpl w:val="B7748F6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 w15:restartNumberingAfterBreak="0">
    <w:nsid w:val="57AD53FF"/>
    <w:multiLevelType w:val="hybridMultilevel"/>
    <w:tmpl w:val="686EDB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 w15:restartNumberingAfterBreak="0">
    <w:nsid w:val="57BC0BF5"/>
    <w:multiLevelType w:val="hybridMultilevel"/>
    <w:tmpl w:val="E0FE2E3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 w15:restartNumberingAfterBreak="0">
    <w:nsid w:val="57D011D5"/>
    <w:multiLevelType w:val="hybridMultilevel"/>
    <w:tmpl w:val="933A956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 w15:restartNumberingAfterBreak="0">
    <w:nsid w:val="58964B0F"/>
    <w:multiLevelType w:val="hybridMultilevel"/>
    <w:tmpl w:val="8C1C9B4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58E813CC"/>
    <w:multiLevelType w:val="hybridMultilevel"/>
    <w:tmpl w:val="399095E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58EE73E7"/>
    <w:multiLevelType w:val="hybridMultilevel"/>
    <w:tmpl w:val="6AA824A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59B35E12"/>
    <w:multiLevelType w:val="hybridMultilevel"/>
    <w:tmpl w:val="68F020B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5A0A06FF"/>
    <w:multiLevelType w:val="hybridMultilevel"/>
    <w:tmpl w:val="7122924E"/>
    <w:lvl w:ilvl="0" w:tplc="093203BA">
      <w:start w:val="1"/>
      <w:numFmt w:val="decimal"/>
      <w:lvlText w:val="%1."/>
      <w:lvlJc w:val="left"/>
      <w:pPr>
        <w:ind w:left="7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66" w15:restartNumberingAfterBreak="0">
    <w:nsid w:val="5A6F13D0"/>
    <w:multiLevelType w:val="hybridMultilevel"/>
    <w:tmpl w:val="7E4A55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5BA92139"/>
    <w:multiLevelType w:val="hybridMultilevel"/>
    <w:tmpl w:val="72A0ED3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BB9174B"/>
    <w:multiLevelType w:val="hybridMultilevel"/>
    <w:tmpl w:val="B0A2DD3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9" w15:restartNumberingAfterBreak="0">
    <w:nsid w:val="5BD1250A"/>
    <w:multiLevelType w:val="hybridMultilevel"/>
    <w:tmpl w:val="52AAC5E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0" w15:restartNumberingAfterBreak="0">
    <w:nsid w:val="5CD35D72"/>
    <w:multiLevelType w:val="hybridMultilevel"/>
    <w:tmpl w:val="3A041FB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 w15:restartNumberingAfterBreak="0">
    <w:nsid w:val="5DAA02B6"/>
    <w:multiLevelType w:val="hybridMultilevel"/>
    <w:tmpl w:val="749026D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5DB3661D"/>
    <w:multiLevelType w:val="hybridMultilevel"/>
    <w:tmpl w:val="7FC0867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5E0C3830"/>
    <w:multiLevelType w:val="hybridMultilevel"/>
    <w:tmpl w:val="8358274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5EA22F56"/>
    <w:multiLevelType w:val="hybridMultilevel"/>
    <w:tmpl w:val="7BFCE65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5" w15:restartNumberingAfterBreak="0">
    <w:nsid w:val="5F7E1D2F"/>
    <w:multiLevelType w:val="hybridMultilevel"/>
    <w:tmpl w:val="98CC53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5FFF075C"/>
    <w:multiLevelType w:val="hybridMultilevel"/>
    <w:tmpl w:val="E7B2151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 w15:restartNumberingAfterBreak="0">
    <w:nsid w:val="60056612"/>
    <w:multiLevelType w:val="hybridMultilevel"/>
    <w:tmpl w:val="FABCC12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8" w15:restartNumberingAfterBreak="0">
    <w:nsid w:val="60377A51"/>
    <w:multiLevelType w:val="hybridMultilevel"/>
    <w:tmpl w:val="98EAB7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07B18FD"/>
    <w:multiLevelType w:val="hybridMultilevel"/>
    <w:tmpl w:val="BCD23CF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 w15:restartNumberingAfterBreak="0">
    <w:nsid w:val="60933A43"/>
    <w:multiLevelType w:val="hybridMultilevel"/>
    <w:tmpl w:val="B7DCF97A"/>
    <w:lvl w:ilvl="0" w:tplc="041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4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83" w:hanging="180"/>
      </w:pPr>
      <w:rPr>
        <w:rFonts w:cs="Times New Roman"/>
      </w:rPr>
    </w:lvl>
  </w:abstractNum>
  <w:abstractNum w:abstractNumId="181" w15:restartNumberingAfterBreak="0">
    <w:nsid w:val="617349E7"/>
    <w:multiLevelType w:val="hybridMultilevel"/>
    <w:tmpl w:val="EA5A056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61B368E7"/>
    <w:multiLevelType w:val="hybridMultilevel"/>
    <w:tmpl w:val="6EC851C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 w15:restartNumberingAfterBreak="0">
    <w:nsid w:val="629A0528"/>
    <w:multiLevelType w:val="hybridMultilevel"/>
    <w:tmpl w:val="EC9EEE9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4" w15:restartNumberingAfterBreak="0">
    <w:nsid w:val="631D29FB"/>
    <w:multiLevelType w:val="hybridMultilevel"/>
    <w:tmpl w:val="792C2E6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3D4133A"/>
    <w:multiLevelType w:val="hybridMultilevel"/>
    <w:tmpl w:val="96D4A67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 w15:restartNumberingAfterBreak="0">
    <w:nsid w:val="63D823EE"/>
    <w:multiLevelType w:val="hybridMultilevel"/>
    <w:tmpl w:val="39EECB8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4205E25"/>
    <w:multiLevelType w:val="hybridMultilevel"/>
    <w:tmpl w:val="F22ABD6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49C09DD"/>
    <w:multiLevelType w:val="hybridMultilevel"/>
    <w:tmpl w:val="2D884A9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9" w15:restartNumberingAfterBreak="0">
    <w:nsid w:val="64EA3A92"/>
    <w:multiLevelType w:val="hybridMultilevel"/>
    <w:tmpl w:val="7C9AB6B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 w15:restartNumberingAfterBreak="0">
    <w:nsid w:val="656815DA"/>
    <w:multiLevelType w:val="hybridMultilevel"/>
    <w:tmpl w:val="260CDEE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1" w15:restartNumberingAfterBreak="0">
    <w:nsid w:val="659E1F55"/>
    <w:multiLevelType w:val="hybridMultilevel"/>
    <w:tmpl w:val="4CAE2A1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660A4D1D"/>
    <w:multiLevelType w:val="hybridMultilevel"/>
    <w:tmpl w:val="4E1E4C3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6722431B"/>
    <w:multiLevelType w:val="hybridMultilevel"/>
    <w:tmpl w:val="EB36004E"/>
    <w:lvl w:ilvl="0" w:tplc="9A1CAF9E">
      <w:start w:val="11"/>
      <w:numFmt w:val="decimal"/>
      <w:lvlText w:val="%1."/>
      <w:lvlJc w:val="left"/>
      <w:pPr>
        <w:ind w:left="7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94" w15:restartNumberingAfterBreak="0">
    <w:nsid w:val="67697B57"/>
    <w:multiLevelType w:val="hybridMultilevel"/>
    <w:tmpl w:val="FE361F8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679B6871"/>
    <w:multiLevelType w:val="hybridMultilevel"/>
    <w:tmpl w:val="FA260F8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6" w15:restartNumberingAfterBreak="0">
    <w:nsid w:val="68606FD6"/>
    <w:multiLevelType w:val="hybridMultilevel"/>
    <w:tmpl w:val="5C5CBDC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7" w15:restartNumberingAfterBreak="0">
    <w:nsid w:val="688C2290"/>
    <w:multiLevelType w:val="hybridMultilevel"/>
    <w:tmpl w:val="3FAC04B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8" w15:restartNumberingAfterBreak="0">
    <w:nsid w:val="695E060E"/>
    <w:multiLevelType w:val="hybridMultilevel"/>
    <w:tmpl w:val="C8E2363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 w15:restartNumberingAfterBreak="0">
    <w:nsid w:val="6A115A1E"/>
    <w:multiLevelType w:val="hybridMultilevel"/>
    <w:tmpl w:val="18AE20A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6A5F7BCB"/>
    <w:multiLevelType w:val="hybridMultilevel"/>
    <w:tmpl w:val="00CAAA4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 w15:restartNumberingAfterBreak="0">
    <w:nsid w:val="6B1547F8"/>
    <w:multiLevelType w:val="hybridMultilevel"/>
    <w:tmpl w:val="98044AF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6B264C1E"/>
    <w:multiLevelType w:val="hybridMultilevel"/>
    <w:tmpl w:val="9C3405B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3" w15:restartNumberingAfterBreak="0">
    <w:nsid w:val="6B71240D"/>
    <w:multiLevelType w:val="hybridMultilevel"/>
    <w:tmpl w:val="81FC46E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4" w15:restartNumberingAfterBreak="0">
    <w:nsid w:val="6CCE6078"/>
    <w:multiLevelType w:val="hybridMultilevel"/>
    <w:tmpl w:val="5E568BA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5" w15:restartNumberingAfterBreak="0">
    <w:nsid w:val="6CEC61D6"/>
    <w:multiLevelType w:val="hybridMultilevel"/>
    <w:tmpl w:val="1002940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6" w15:restartNumberingAfterBreak="0">
    <w:nsid w:val="6D076B71"/>
    <w:multiLevelType w:val="hybridMultilevel"/>
    <w:tmpl w:val="27CAF2D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7" w15:restartNumberingAfterBreak="0">
    <w:nsid w:val="6D7621A8"/>
    <w:multiLevelType w:val="hybridMultilevel"/>
    <w:tmpl w:val="E28E042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6E5D260F"/>
    <w:multiLevelType w:val="hybridMultilevel"/>
    <w:tmpl w:val="B1A4978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 w15:restartNumberingAfterBreak="0">
    <w:nsid w:val="6EFA2C9F"/>
    <w:multiLevelType w:val="hybridMultilevel"/>
    <w:tmpl w:val="1A324F1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0" w15:restartNumberingAfterBreak="0">
    <w:nsid w:val="6FD75F33"/>
    <w:multiLevelType w:val="hybridMultilevel"/>
    <w:tmpl w:val="020E239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 w15:restartNumberingAfterBreak="0">
    <w:nsid w:val="700B19B8"/>
    <w:multiLevelType w:val="hybridMultilevel"/>
    <w:tmpl w:val="9C9ED56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70247030"/>
    <w:multiLevelType w:val="hybridMultilevel"/>
    <w:tmpl w:val="4204EFC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3" w15:restartNumberingAfterBreak="0">
    <w:nsid w:val="71257BB0"/>
    <w:multiLevelType w:val="hybridMultilevel"/>
    <w:tmpl w:val="DD56CFD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4" w15:restartNumberingAfterBreak="0">
    <w:nsid w:val="71C7399E"/>
    <w:multiLevelType w:val="hybridMultilevel"/>
    <w:tmpl w:val="67F6B23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71D24FEF"/>
    <w:multiLevelType w:val="hybridMultilevel"/>
    <w:tmpl w:val="A08226D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6" w15:restartNumberingAfterBreak="0">
    <w:nsid w:val="72C77DFA"/>
    <w:multiLevelType w:val="hybridMultilevel"/>
    <w:tmpl w:val="5790ADD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7" w15:restartNumberingAfterBreak="0">
    <w:nsid w:val="736D75B6"/>
    <w:multiLevelType w:val="hybridMultilevel"/>
    <w:tmpl w:val="2EACEAC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8" w15:restartNumberingAfterBreak="0">
    <w:nsid w:val="73A96F45"/>
    <w:multiLevelType w:val="hybridMultilevel"/>
    <w:tmpl w:val="081ECCC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9" w15:restartNumberingAfterBreak="0">
    <w:nsid w:val="73BE1D76"/>
    <w:multiLevelType w:val="hybridMultilevel"/>
    <w:tmpl w:val="C890CBE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0" w15:restartNumberingAfterBreak="0">
    <w:nsid w:val="73CE738B"/>
    <w:multiLevelType w:val="hybridMultilevel"/>
    <w:tmpl w:val="B4DE2BF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1" w15:restartNumberingAfterBreak="0">
    <w:nsid w:val="741756D3"/>
    <w:multiLevelType w:val="hybridMultilevel"/>
    <w:tmpl w:val="2DFCA10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2" w15:restartNumberingAfterBreak="0">
    <w:nsid w:val="74704955"/>
    <w:multiLevelType w:val="hybridMultilevel"/>
    <w:tmpl w:val="E82C654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3" w15:restartNumberingAfterBreak="0">
    <w:nsid w:val="748C6AD3"/>
    <w:multiLevelType w:val="hybridMultilevel"/>
    <w:tmpl w:val="BA46BDF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4" w15:restartNumberingAfterBreak="0">
    <w:nsid w:val="74E379C9"/>
    <w:multiLevelType w:val="hybridMultilevel"/>
    <w:tmpl w:val="EAA07B1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5" w15:restartNumberingAfterBreak="0">
    <w:nsid w:val="74F81A30"/>
    <w:multiLevelType w:val="hybridMultilevel"/>
    <w:tmpl w:val="9B56C33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6" w15:restartNumberingAfterBreak="0">
    <w:nsid w:val="766D73D8"/>
    <w:multiLevelType w:val="hybridMultilevel"/>
    <w:tmpl w:val="C9FAEEE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7" w15:restartNumberingAfterBreak="0">
    <w:nsid w:val="76904526"/>
    <w:multiLevelType w:val="hybridMultilevel"/>
    <w:tmpl w:val="E66A207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8" w15:restartNumberingAfterBreak="0">
    <w:nsid w:val="76E74996"/>
    <w:multiLevelType w:val="hybridMultilevel"/>
    <w:tmpl w:val="79AC2AF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9" w15:restartNumberingAfterBreak="0">
    <w:nsid w:val="77362BBD"/>
    <w:multiLevelType w:val="hybridMultilevel"/>
    <w:tmpl w:val="36FE3B3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0" w15:restartNumberingAfterBreak="0">
    <w:nsid w:val="77A839FD"/>
    <w:multiLevelType w:val="hybridMultilevel"/>
    <w:tmpl w:val="B322B38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1" w15:restartNumberingAfterBreak="0">
    <w:nsid w:val="77C9344E"/>
    <w:multiLevelType w:val="hybridMultilevel"/>
    <w:tmpl w:val="8BD851E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2" w15:restartNumberingAfterBreak="0">
    <w:nsid w:val="78EA7081"/>
    <w:multiLevelType w:val="hybridMultilevel"/>
    <w:tmpl w:val="91B2E7B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3" w15:restartNumberingAfterBreak="0">
    <w:nsid w:val="794A59E3"/>
    <w:multiLevelType w:val="hybridMultilevel"/>
    <w:tmpl w:val="42D40ED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4" w15:restartNumberingAfterBreak="0">
    <w:nsid w:val="7AEC73CD"/>
    <w:multiLevelType w:val="hybridMultilevel"/>
    <w:tmpl w:val="914A6A2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5" w15:restartNumberingAfterBreak="0">
    <w:nsid w:val="7AF71A5E"/>
    <w:multiLevelType w:val="hybridMultilevel"/>
    <w:tmpl w:val="948C5AE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7B0660AC"/>
    <w:multiLevelType w:val="hybridMultilevel"/>
    <w:tmpl w:val="FFB69B3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7B5E0FD7"/>
    <w:multiLevelType w:val="hybridMultilevel"/>
    <w:tmpl w:val="A3686ACE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8" w15:restartNumberingAfterBreak="0">
    <w:nsid w:val="7C411B7E"/>
    <w:multiLevelType w:val="hybridMultilevel"/>
    <w:tmpl w:val="EB9C57E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9" w15:restartNumberingAfterBreak="0">
    <w:nsid w:val="7C9F3228"/>
    <w:multiLevelType w:val="hybridMultilevel"/>
    <w:tmpl w:val="C66A697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0" w15:restartNumberingAfterBreak="0">
    <w:nsid w:val="7CE93B8E"/>
    <w:multiLevelType w:val="hybridMultilevel"/>
    <w:tmpl w:val="F178089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1" w15:restartNumberingAfterBreak="0">
    <w:nsid w:val="7D1C752E"/>
    <w:multiLevelType w:val="hybridMultilevel"/>
    <w:tmpl w:val="5FE0AA52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2" w15:restartNumberingAfterBreak="0">
    <w:nsid w:val="7D630470"/>
    <w:multiLevelType w:val="hybridMultilevel"/>
    <w:tmpl w:val="D608A39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7E0138A0"/>
    <w:multiLevelType w:val="hybridMultilevel"/>
    <w:tmpl w:val="36D6185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4" w15:restartNumberingAfterBreak="0">
    <w:nsid w:val="7E1B3392"/>
    <w:multiLevelType w:val="hybridMultilevel"/>
    <w:tmpl w:val="57CE146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5" w15:restartNumberingAfterBreak="0">
    <w:nsid w:val="7E4B4759"/>
    <w:multiLevelType w:val="hybridMultilevel"/>
    <w:tmpl w:val="DE8C20E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6" w15:restartNumberingAfterBreak="0">
    <w:nsid w:val="7E820CC8"/>
    <w:multiLevelType w:val="hybridMultilevel"/>
    <w:tmpl w:val="E818A574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7" w15:restartNumberingAfterBreak="0">
    <w:nsid w:val="7E8F04AF"/>
    <w:multiLevelType w:val="hybridMultilevel"/>
    <w:tmpl w:val="D9BC8E0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8" w15:restartNumberingAfterBreak="0">
    <w:nsid w:val="7E9F71DC"/>
    <w:multiLevelType w:val="hybridMultilevel"/>
    <w:tmpl w:val="B00E77A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9" w15:restartNumberingAfterBreak="0">
    <w:nsid w:val="7EB2356E"/>
    <w:multiLevelType w:val="hybridMultilevel"/>
    <w:tmpl w:val="EE829B66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0" w15:restartNumberingAfterBreak="0">
    <w:nsid w:val="7EF42174"/>
    <w:multiLevelType w:val="hybridMultilevel"/>
    <w:tmpl w:val="2E3C0238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1" w15:restartNumberingAfterBreak="0">
    <w:nsid w:val="7F203984"/>
    <w:multiLevelType w:val="hybridMultilevel"/>
    <w:tmpl w:val="571A0A80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2" w15:restartNumberingAfterBreak="0">
    <w:nsid w:val="7F43703F"/>
    <w:multiLevelType w:val="hybridMultilevel"/>
    <w:tmpl w:val="FB440EC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3" w15:restartNumberingAfterBreak="0">
    <w:nsid w:val="7F8309DB"/>
    <w:multiLevelType w:val="hybridMultilevel"/>
    <w:tmpl w:val="89DAFF7C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4" w15:restartNumberingAfterBreak="0">
    <w:nsid w:val="7F855CDD"/>
    <w:multiLevelType w:val="hybridMultilevel"/>
    <w:tmpl w:val="83BC4D9A"/>
    <w:lvl w:ilvl="0" w:tplc="E3388A18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</w:num>
  <w:num w:numId="3">
    <w:abstractNumId w:val="178"/>
  </w:num>
  <w:num w:numId="4">
    <w:abstractNumId w:val="117"/>
  </w:num>
  <w:num w:numId="5">
    <w:abstractNumId w:val="26"/>
  </w:num>
  <w:num w:numId="6">
    <w:abstractNumId w:val="239"/>
  </w:num>
  <w:num w:numId="7">
    <w:abstractNumId w:val="66"/>
  </w:num>
  <w:num w:numId="8">
    <w:abstractNumId w:val="1"/>
  </w:num>
  <w:num w:numId="9">
    <w:abstractNumId w:val="56"/>
  </w:num>
  <w:num w:numId="10">
    <w:abstractNumId w:val="182"/>
  </w:num>
  <w:num w:numId="11">
    <w:abstractNumId w:val="108"/>
  </w:num>
  <w:num w:numId="12">
    <w:abstractNumId w:val="222"/>
  </w:num>
  <w:num w:numId="13">
    <w:abstractNumId w:val="91"/>
  </w:num>
  <w:num w:numId="14">
    <w:abstractNumId w:val="15"/>
  </w:num>
  <w:num w:numId="15">
    <w:abstractNumId w:val="98"/>
  </w:num>
  <w:num w:numId="16">
    <w:abstractNumId w:val="186"/>
  </w:num>
  <w:num w:numId="17">
    <w:abstractNumId w:val="194"/>
  </w:num>
  <w:num w:numId="18">
    <w:abstractNumId w:val="200"/>
  </w:num>
  <w:num w:numId="19">
    <w:abstractNumId w:val="6"/>
  </w:num>
  <w:num w:numId="20">
    <w:abstractNumId w:val="214"/>
  </w:num>
  <w:num w:numId="21">
    <w:abstractNumId w:val="181"/>
  </w:num>
  <w:num w:numId="22">
    <w:abstractNumId w:val="188"/>
  </w:num>
  <w:num w:numId="23">
    <w:abstractNumId w:val="197"/>
  </w:num>
  <w:num w:numId="24">
    <w:abstractNumId w:val="172"/>
  </w:num>
  <w:num w:numId="25">
    <w:abstractNumId w:val="115"/>
  </w:num>
  <w:num w:numId="26">
    <w:abstractNumId w:val="169"/>
  </w:num>
  <w:num w:numId="27">
    <w:abstractNumId w:val="150"/>
  </w:num>
  <w:num w:numId="28">
    <w:abstractNumId w:val="175"/>
  </w:num>
  <w:num w:numId="29">
    <w:abstractNumId w:val="13"/>
  </w:num>
  <w:num w:numId="30">
    <w:abstractNumId w:val="198"/>
  </w:num>
  <w:num w:numId="31">
    <w:abstractNumId w:val="114"/>
  </w:num>
  <w:num w:numId="32">
    <w:abstractNumId w:val="32"/>
  </w:num>
  <w:num w:numId="33">
    <w:abstractNumId w:val="155"/>
  </w:num>
  <w:num w:numId="34">
    <w:abstractNumId w:val="229"/>
  </w:num>
  <w:num w:numId="35">
    <w:abstractNumId w:val="57"/>
  </w:num>
  <w:num w:numId="36">
    <w:abstractNumId w:val="62"/>
  </w:num>
  <w:num w:numId="37">
    <w:abstractNumId w:val="121"/>
  </w:num>
  <w:num w:numId="38">
    <w:abstractNumId w:val="20"/>
  </w:num>
  <w:num w:numId="39">
    <w:abstractNumId w:val="104"/>
  </w:num>
  <w:num w:numId="40">
    <w:abstractNumId w:val="253"/>
  </w:num>
  <w:num w:numId="41">
    <w:abstractNumId w:val="192"/>
  </w:num>
  <w:num w:numId="42">
    <w:abstractNumId w:val="232"/>
  </w:num>
  <w:num w:numId="43">
    <w:abstractNumId w:val="93"/>
  </w:num>
  <w:num w:numId="44">
    <w:abstractNumId w:val="138"/>
  </w:num>
  <w:num w:numId="45">
    <w:abstractNumId w:val="94"/>
  </w:num>
  <w:num w:numId="46">
    <w:abstractNumId w:val="167"/>
  </w:num>
  <w:num w:numId="47">
    <w:abstractNumId w:val="109"/>
  </w:num>
  <w:num w:numId="48">
    <w:abstractNumId w:val="251"/>
  </w:num>
  <w:num w:numId="49">
    <w:abstractNumId w:val="54"/>
  </w:num>
  <w:num w:numId="50">
    <w:abstractNumId w:val="130"/>
  </w:num>
  <w:num w:numId="51">
    <w:abstractNumId w:val="146"/>
  </w:num>
  <w:num w:numId="52">
    <w:abstractNumId w:val="44"/>
  </w:num>
  <w:num w:numId="53">
    <w:abstractNumId w:val="238"/>
  </w:num>
  <w:num w:numId="54">
    <w:abstractNumId w:val="215"/>
  </w:num>
  <w:num w:numId="55">
    <w:abstractNumId w:val="131"/>
  </w:num>
  <w:num w:numId="56">
    <w:abstractNumId w:val="8"/>
  </w:num>
  <w:num w:numId="57">
    <w:abstractNumId w:val="97"/>
  </w:num>
  <w:num w:numId="58">
    <w:abstractNumId w:val="27"/>
  </w:num>
  <w:num w:numId="59">
    <w:abstractNumId w:val="126"/>
  </w:num>
  <w:num w:numId="60">
    <w:abstractNumId w:val="24"/>
  </w:num>
  <w:num w:numId="61">
    <w:abstractNumId w:val="0"/>
  </w:num>
  <w:num w:numId="62">
    <w:abstractNumId w:val="134"/>
  </w:num>
  <w:num w:numId="63">
    <w:abstractNumId w:val="133"/>
  </w:num>
  <w:num w:numId="64">
    <w:abstractNumId w:val="154"/>
  </w:num>
  <w:num w:numId="65">
    <w:abstractNumId w:val="63"/>
  </w:num>
  <w:num w:numId="66">
    <w:abstractNumId w:val="231"/>
  </w:num>
  <w:num w:numId="67">
    <w:abstractNumId w:val="19"/>
  </w:num>
  <w:num w:numId="68">
    <w:abstractNumId w:val="40"/>
  </w:num>
  <w:num w:numId="69">
    <w:abstractNumId w:val="237"/>
  </w:num>
  <w:num w:numId="70">
    <w:abstractNumId w:val="119"/>
  </w:num>
  <w:num w:numId="71">
    <w:abstractNumId w:val="152"/>
  </w:num>
  <w:num w:numId="72">
    <w:abstractNumId w:val="70"/>
  </w:num>
  <w:num w:numId="73">
    <w:abstractNumId w:val="243"/>
  </w:num>
  <w:num w:numId="74">
    <w:abstractNumId w:val="156"/>
  </w:num>
  <w:num w:numId="75">
    <w:abstractNumId w:val="247"/>
  </w:num>
  <w:num w:numId="76">
    <w:abstractNumId w:val="74"/>
  </w:num>
  <w:num w:numId="77">
    <w:abstractNumId w:val="38"/>
  </w:num>
  <w:num w:numId="78">
    <w:abstractNumId w:val="201"/>
  </w:num>
  <w:num w:numId="79">
    <w:abstractNumId w:val="124"/>
  </w:num>
  <w:num w:numId="80">
    <w:abstractNumId w:val="65"/>
  </w:num>
  <w:num w:numId="81">
    <w:abstractNumId w:val="221"/>
  </w:num>
  <w:num w:numId="82">
    <w:abstractNumId w:val="245"/>
  </w:num>
  <w:num w:numId="83">
    <w:abstractNumId w:val="46"/>
  </w:num>
  <w:num w:numId="84">
    <w:abstractNumId w:val="30"/>
  </w:num>
  <w:num w:numId="85">
    <w:abstractNumId w:val="107"/>
  </w:num>
  <w:num w:numId="86">
    <w:abstractNumId w:val="35"/>
  </w:num>
  <w:num w:numId="87">
    <w:abstractNumId w:val="205"/>
  </w:num>
  <w:num w:numId="88">
    <w:abstractNumId w:val="206"/>
  </w:num>
  <w:num w:numId="89">
    <w:abstractNumId w:val="170"/>
  </w:num>
  <w:num w:numId="90">
    <w:abstractNumId w:val="45"/>
  </w:num>
  <w:num w:numId="91">
    <w:abstractNumId w:val="79"/>
  </w:num>
  <w:num w:numId="92">
    <w:abstractNumId w:val="76"/>
  </w:num>
  <w:num w:numId="93">
    <w:abstractNumId w:val="21"/>
  </w:num>
  <w:num w:numId="94">
    <w:abstractNumId w:val="220"/>
  </w:num>
  <w:num w:numId="95">
    <w:abstractNumId w:val="41"/>
  </w:num>
  <w:num w:numId="96">
    <w:abstractNumId w:val="223"/>
  </w:num>
  <w:num w:numId="97">
    <w:abstractNumId w:val="48"/>
  </w:num>
  <w:num w:numId="98">
    <w:abstractNumId w:val="25"/>
  </w:num>
  <w:num w:numId="99">
    <w:abstractNumId w:val="47"/>
  </w:num>
  <w:num w:numId="100">
    <w:abstractNumId w:val="80"/>
  </w:num>
  <w:num w:numId="101">
    <w:abstractNumId w:val="204"/>
  </w:num>
  <w:num w:numId="102">
    <w:abstractNumId w:val="49"/>
  </w:num>
  <w:num w:numId="103">
    <w:abstractNumId w:val="168"/>
  </w:num>
  <w:num w:numId="104">
    <w:abstractNumId w:val="23"/>
  </w:num>
  <w:num w:numId="105">
    <w:abstractNumId w:val="250"/>
  </w:num>
  <w:num w:numId="106">
    <w:abstractNumId w:val="199"/>
  </w:num>
  <w:num w:numId="107">
    <w:abstractNumId w:val="18"/>
  </w:num>
  <w:num w:numId="108">
    <w:abstractNumId w:val="31"/>
  </w:num>
  <w:num w:numId="109">
    <w:abstractNumId w:val="43"/>
  </w:num>
  <w:num w:numId="110">
    <w:abstractNumId w:val="140"/>
  </w:num>
  <w:num w:numId="111">
    <w:abstractNumId w:val="89"/>
  </w:num>
  <w:num w:numId="112">
    <w:abstractNumId w:val="142"/>
  </w:num>
  <w:num w:numId="113">
    <w:abstractNumId w:val="68"/>
  </w:num>
  <w:num w:numId="114">
    <w:abstractNumId w:val="160"/>
  </w:num>
  <w:num w:numId="115">
    <w:abstractNumId w:val="102"/>
  </w:num>
  <w:num w:numId="116">
    <w:abstractNumId w:val="189"/>
  </w:num>
  <w:num w:numId="117">
    <w:abstractNumId w:val="228"/>
  </w:num>
  <w:num w:numId="118">
    <w:abstractNumId w:val="81"/>
  </w:num>
  <w:num w:numId="119">
    <w:abstractNumId w:val="219"/>
  </w:num>
  <w:num w:numId="120">
    <w:abstractNumId w:val="60"/>
  </w:num>
  <w:num w:numId="121">
    <w:abstractNumId w:val="129"/>
  </w:num>
  <w:num w:numId="122">
    <w:abstractNumId w:val="195"/>
  </w:num>
  <w:num w:numId="123">
    <w:abstractNumId w:val="209"/>
  </w:num>
  <w:num w:numId="124">
    <w:abstractNumId w:val="17"/>
  </w:num>
  <w:num w:numId="125">
    <w:abstractNumId w:val="99"/>
  </w:num>
  <w:num w:numId="126">
    <w:abstractNumId w:val="125"/>
  </w:num>
  <w:num w:numId="127">
    <w:abstractNumId w:val="100"/>
  </w:num>
  <w:num w:numId="128">
    <w:abstractNumId w:val="252"/>
  </w:num>
  <w:num w:numId="129">
    <w:abstractNumId w:val="145"/>
  </w:num>
  <w:num w:numId="130">
    <w:abstractNumId w:val="111"/>
  </w:num>
  <w:num w:numId="131">
    <w:abstractNumId w:val="61"/>
  </w:num>
  <w:num w:numId="132">
    <w:abstractNumId w:val="36"/>
  </w:num>
  <w:num w:numId="133">
    <w:abstractNumId w:val="233"/>
  </w:num>
  <w:num w:numId="134">
    <w:abstractNumId w:val="64"/>
  </w:num>
  <w:num w:numId="135">
    <w:abstractNumId w:val="141"/>
  </w:num>
  <w:num w:numId="136">
    <w:abstractNumId w:val="14"/>
  </w:num>
  <w:num w:numId="137">
    <w:abstractNumId w:val="217"/>
  </w:num>
  <w:num w:numId="138">
    <w:abstractNumId w:val="120"/>
  </w:num>
  <w:num w:numId="139">
    <w:abstractNumId w:val="139"/>
  </w:num>
  <w:num w:numId="140">
    <w:abstractNumId w:val="196"/>
  </w:num>
  <w:num w:numId="141">
    <w:abstractNumId w:val="4"/>
  </w:num>
  <w:num w:numId="142">
    <w:abstractNumId w:val="213"/>
  </w:num>
  <w:num w:numId="143">
    <w:abstractNumId w:val="58"/>
  </w:num>
  <w:num w:numId="144">
    <w:abstractNumId w:val="235"/>
  </w:num>
  <w:num w:numId="145">
    <w:abstractNumId w:val="249"/>
  </w:num>
  <w:num w:numId="146">
    <w:abstractNumId w:val="132"/>
  </w:num>
  <w:num w:numId="147">
    <w:abstractNumId w:val="72"/>
  </w:num>
  <w:num w:numId="148">
    <w:abstractNumId w:val="2"/>
  </w:num>
  <w:num w:numId="149">
    <w:abstractNumId w:val="227"/>
  </w:num>
  <w:num w:numId="150">
    <w:abstractNumId w:val="241"/>
  </w:num>
  <w:num w:numId="151">
    <w:abstractNumId w:val="9"/>
  </w:num>
  <w:num w:numId="152">
    <w:abstractNumId w:val="77"/>
  </w:num>
  <w:num w:numId="153">
    <w:abstractNumId w:val="34"/>
  </w:num>
  <w:num w:numId="154">
    <w:abstractNumId w:val="116"/>
  </w:num>
  <w:num w:numId="155">
    <w:abstractNumId w:val="110"/>
  </w:num>
  <w:num w:numId="156">
    <w:abstractNumId w:val="190"/>
  </w:num>
  <w:num w:numId="157">
    <w:abstractNumId w:val="183"/>
  </w:num>
  <w:num w:numId="158">
    <w:abstractNumId w:val="71"/>
  </w:num>
  <w:num w:numId="159">
    <w:abstractNumId w:val="162"/>
  </w:num>
  <w:num w:numId="160">
    <w:abstractNumId w:val="118"/>
  </w:num>
  <w:num w:numId="161">
    <w:abstractNumId w:val="12"/>
  </w:num>
  <w:num w:numId="162">
    <w:abstractNumId w:val="28"/>
  </w:num>
  <w:num w:numId="163">
    <w:abstractNumId w:val="39"/>
  </w:num>
  <w:num w:numId="164">
    <w:abstractNumId w:val="240"/>
  </w:num>
  <w:num w:numId="165">
    <w:abstractNumId w:val="147"/>
  </w:num>
  <w:num w:numId="166">
    <w:abstractNumId w:val="103"/>
  </w:num>
  <w:num w:numId="167">
    <w:abstractNumId w:val="184"/>
  </w:num>
  <w:num w:numId="168">
    <w:abstractNumId w:val="101"/>
  </w:num>
  <w:num w:numId="169">
    <w:abstractNumId w:val="211"/>
  </w:num>
  <w:num w:numId="170">
    <w:abstractNumId w:val="88"/>
  </w:num>
  <w:num w:numId="171">
    <w:abstractNumId w:val="164"/>
  </w:num>
  <w:num w:numId="172">
    <w:abstractNumId w:val="75"/>
  </w:num>
  <w:num w:numId="173">
    <w:abstractNumId w:val="158"/>
  </w:num>
  <w:num w:numId="174">
    <w:abstractNumId w:val="161"/>
  </w:num>
  <w:num w:numId="175">
    <w:abstractNumId w:val="96"/>
  </w:num>
  <w:num w:numId="176">
    <w:abstractNumId w:val="202"/>
  </w:num>
  <w:num w:numId="177">
    <w:abstractNumId w:val="3"/>
  </w:num>
  <w:num w:numId="178">
    <w:abstractNumId w:val="29"/>
  </w:num>
  <w:num w:numId="179">
    <w:abstractNumId w:val="191"/>
  </w:num>
  <w:num w:numId="180">
    <w:abstractNumId w:val="51"/>
  </w:num>
  <w:num w:numId="181">
    <w:abstractNumId w:val="137"/>
  </w:num>
  <w:num w:numId="182">
    <w:abstractNumId w:val="128"/>
  </w:num>
  <w:num w:numId="183">
    <w:abstractNumId w:val="105"/>
  </w:num>
  <w:num w:numId="184">
    <w:abstractNumId w:val="69"/>
  </w:num>
  <w:num w:numId="185">
    <w:abstractNumId w:val="53"/>
  </w:num>
  <w:num w:numId="186">
    <w:abstractNumId w:val="210"/>
  </w:num>
  <w:num w:numId="187">
    <w:abstractNumId w:val="246"/>
  </w:num>
  <w:num w:numId="188">
    <w:abstractNumId w:val="143"/>
  </w:num>
  <w:num w:numId="189">
    <w:abstractNumId w:val="185"/>
  </w:num>
  <w:num w:numId="190">
    <w:abstractNumId w:val="224"/>
  </w:num>
  <w:num w:numId="191">
    <w:abstractNumId w:val="159"/>
  </w:num>
  <w:num w:numId="192">
    <w:abstractNumId w:val="67"/>
  </w:num>
  <w:num w:numId="193">
    <w:abstractNumId w:val="236"/>
  </w:num>
  <w:num w:numId="194">
    <w:abstractNumId w:val="187"/>
  </w:num>
  <w:num w:numId="195">
    <w:abstractNumId w:val="149"/>
  </w:num>
  <w:num w:numId="196">
    <w:abstractNumId w:val="225"/>
  </w:num>
  <w:num w:numId="197">
    <w:abstractNumId w:val="83"/>
  </w:num>
  <w:num w:numId="198">
    <w:abstractNumId w:val="157"/>
  </w:num>
  <w:num w:numId="199">
    <w:abstractNumId w:val="136"/>
  </w:num>
  <w:num w:numId="200">
    <w:abstractNumId w:val="92"/>
  </w:num>
  <w:num w:numId="201">
    <w:abstractNumId w:val="234"/>
  </w:num>
  <w:num w:numId="202">
    <w:abstractNumId w:val="166"/>
  </w:num>
  <w:num w:numId="203">
    <w:abstractNumId w:val="127"/>
  </w:num>
  <w:num w:numId="204">
    <w:abstractNumId w:val="122"/>
  </w:num>
  <w:num w:numId="205">
    <w:abstractNumId w:val="242"/>
  </w:num>
  <w:num w:numId="206">
    <w:abstractNumId w:val="11"/>
  </w:num>
  <w:num w:numId="207">
    <w:abstractNumId w:val="87"/>
  </w:num>
  <w:num w:numId="208">
    <w:abstractNumId w:val="212"/>
  </w:num>
  <w:num w:numId="209">
    <w:abstractNumId w:val="144"/>
  </w:num>
  <w:num w:numId="210">
    <w:abstractNumId w:val="90"/>
  </w:num>
  <w:num w:numId="211">
    <w:abstractNumId w:val="230"/>
  </w:num>
  <w:num w:numId="212">
    <w:abstractNumId w:val="52"/>
  </w:num>
  <w:num w:numId="213">
    <w:abstractNumId w:val="171"/>
  </w:num>
  <w:num w:numId="214">
    <w:abstractNumId w:val="5"/>
  </w:num>
  <w:num w:numId="215">
    <w:abstractNumId w:val="55"/>
  </w:num>
  <w:num w:numId="216">
    <w:abstractNumId w:val="123"/>
  </w:num>
  <w:num w:numId="217">
    <w:abstractNumId w:val="33"/>
  </w:num>
  <w:num w:numId="218">
    <w:abstractNumId w:val="95"/>
  </w:num>
  <w:num w:numId="219">
    <w:abstractNumId w:val="148"/>
  </w:num>
  <w:num w:numId="220">
    <w:abstractNumId w:val="216"/>
  </w:num>
  <w:num w:numId="221">
    <w:abstractNumId w:val="7"/>
  </w:num>
  <w:num w:numId="222">
    <w:abstractNumId w:val="78"/>
  </w:num>
  <w:num w:numId="223">
    <w:abstractNumId w:val="84"/>
  </w:num>
  <w:num w:numId="224">
    <w:abstractNumId w:val="203"/>
  </w:num>
  <w:num w:numId="225">
    <w:abstractNumId w:val="226"/>
  </w:num>
  <w:num w:numId="226">
    <w:abstractNumId w:val="254"/>
  </w:num>
  <w:num w:numId="227">
    <w:abstractNumId w:val="244"/>
  </w:num>
  <w:num w:numId="228">
    <w:abstractNumId w:val="106"/>
  </w:num>
  <w:num w:numId="229">
    <w:abstractNumId w:val="174"/>
  </w:num>
  <w:num w:numId="230">
    <w:abstractNumId w:val="176"/>
  </w:num>
  <w:num w:numId="231">
    <w:abstractNumId w:val="86"/>
  </w:num>
  <w:num w:numId="232">
    <w:abstractNumId w:val="16"/>
  </w:num>
  <w:num w:numId="233">
    <w:abstractNumId w:val="163"/>
  </w:num>
  <w:num w:numId="234">
    <w:abstractNumId w:val="218"/>
  </w:num>
  <w:num w:numId="235">
    <w:abstractNumId w:val="22"/>
  </w:num>
  <w:num w:numId="236">
    <w:abstractNumId w:val="153"/>
  </w:num>
  <w:num w:numId="237">
    <w:abstractNumId w:val="248"/>
  </w:num>
  <w:num w:numId="238">
    <w:abstractNumId w:val="151"/>
  </w:num>
  <w:num w:numId="239">
    <w:abstractNumId w:val="207"/>
  </w:num>
  <w:num w:numId="240">
    <w:abstractNumId w:val="85"/>
  </w:num>
  <w:num w:numId="241">
    <w:abstractNumId w:val="59"/>
  </w:num>
  <w:num w:numId="242">
    <w:abstractNumId w:val="179"/>
  </w:num>
  <w:num w:numId="243">
    <w:abstractNumId w:val="177"/>
  </w:num>
  <w:num w:numId="244">
    <w:abstractNumId w:val="37"/>
  </w:num>
  <w:num w:numId="245">
    <w:abstractNumId w:val="173"/>
  </w:num>
  <w:num w:numId="246">
    <w:abstractNumId w:val="82"/>
  </w:num>
  <w:num w:numId="247">
    <w:abstractNumId w:val="113"/>
  </w:num>
  <w:num w:numId="248">
    <w:abstractNumId w:val="112"/>
  </w:num>
  <w:num w:numId="249">
    <w:abstractNumId w:val="42"/>
  </w:num>
  <w:num w:numId="250">
    <w:abstractNumId w:val="73"/>
  </w:num>
  <w:num w:numId="251">
    <w:abstractNumId w:val="208"/>
  </w:num>
  <w:num w:numId="252">
    <w:abstractNumId w:val="10"/>
  </w:num>
  <w:num w:numId="253">
    <w:abstractNumId w:val="165"/>
  </w:num>
  <w:num w:numId="254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93"/>
  </w:num>
  <w:num w:numId="256">
    <w:abstractNumId w:val="19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135"/>
  </w:num>
  <w:num w:numId="258">
    <w:abstractNumId w:val="135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0"/>
  </w:num>
  <w:numIdMacAtCleanup w:val="2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D8E"/>
    <w:rsid w:val="00011BBC"/>
    <w:rsid w:val="00014C37"/>
    <w:rsid w:val="0003183F"/>
    <w:rsid w:val="0003435F"/>
    <w:rsid w:val="000575FE"/>
    <w:rsid w:val="00077970"/>
    <w:rsid w:val="000D664A"/>
    <w:rsid w:val="000D6FB9"/>
    <w:rsid w:val="000F6D56"/>
    <w:rsid w:val="00122B9C"/>
    <w:rsid w:val="00132443"/>
    <w:rsid w:val="00145277"/>
    <w:rsid w:val="001715E8"/>
    <w:rsid w:val="001B712D"/>
    <w:rsid w:val="001E7D45"/>
    <w:rsid w:val="001F7D3A"/>
    <w:rsid w:val="0020717A"/>
    <w:rsid w:val="00210CB3"/>
    <w:rsid w:val="00274857"/>
    <w:rsid w:val="00276D43"/>
    <w:rsid w:val="0029450B"/>
    <w:rsid w:val="002C65C9"/>
    <w:rsid w:val="002D7240"/>
    <w:rsid w:val="002E777B"/>
    <w:rsid w:val="002F74CB"/>
    <w:rsid w:val="003029E9"/>
    <w:rsid w:val="00306752"/>
    <w:rsid w:val="00307D8E"/>
    <w:rsid w:val="00382386"/>
    <w:rsid w:val="003A7CFD"/>
    <w:rsid w:val="003B73D6"/>
    <w:rsid w:val="004159FA"/>
    <w:rsid w:val="004241F4"/>
    <w:rsid w:val="004412F4"/>
    <w:rsid w:val="004768A1"/>
    <w:rsid w:val="004F70A7"/>
    <w:rsid w:val="00557C40"/>
    <w:rsid w:val="00584AF6"/>
    <w:rsid w:val="00597FC9"/>
    <w:rsid w:val="00610FEC"/>
    <w:rsid w:val="00620E4C"/>
    <w:rsid w:val="006367BF"/>
    <w:rsid w:val="0064320E"/>
    <w:rsid w:val="00663EFA"/>
    <w:rsid w:val="00674961"/>
    <w:rsid w:val="006901AD"/>
    <w:rsid w:val="006F0CA0"/>
    <w:rsid w:val="007543F2"/>
    <w:rsid w:val="007B4ADC"/>
    <w:rsid w:val="007C09BF"/>
    <w:rsid w:val="007C28DE"/>
    <w:rsid w:val="007F1776"/>
    <w:rsid w:val="008271DC"/>
    <w:rsid w:val="008831ED"/>
    <w:rsid w:val="008A30A9"/>
    <w:rsid w:val="008E521D"/>
    <w:rsid w:val="009435DF"/>
    <w:rsid w:val="00957241"/>
    <w:rsid w:val="00961FFC"/>
    <w:rsid w:val="009B7EBF"/>
    <w:rsid w:val="00AB2F63"/>
    <w:rsid w:val="00AC6CD4"/>
    <w:rsid w:val="00AF4E8F"/>
    <w:rsid w:val="00B453DD"/>
    <w:rsid w:val="00BE275A"/>
    <w:rsid w:val="00BE7B44"/>
    <w:rsid w:val="00BF18F4"/>
    <w:rsid w:val="00C40332"/>
    <w:rsid w:val="00C54DE1"/>
    <w:rsid w:val="00C65F64"/>
    <w:rsid w:val="00C84E16"/>
    <w:rsid w:val="00C9758F"/>
    <w:rsid w:val="00D40199"/>
    <w:rsid w:val="00D44585"/>
    <w:rsid w:val="00D454DF"/>
    <w:rsid w:val="00D6771D"/>
    <w:rsid w:val="00D74B52"/>
    <w:rsid w:val="00DF493B"/>
    <w:rsid w:val="00E058DE"/>
    <w:rsid w:val="00E24DCE"/>
    <w:rsid w:val="00E556D4"/>
    <w:rsid w:val="00E61B2C"/>
    <w:rsid w:val="00EA4D28"/>
    <w:rsid w:val="00F8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7435E1"/>
  <w15:docId w15:val="{801AA150-CA86-431B-8559-A1FDA659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99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8831E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831ED"/>
    <w:rPr>
      <w:rFonts w:ascii="Times New Roman" w:hAnsi="Times New Roman" w:cs="Times New Roman"/>
      <w:b/>
      <w:sz w:val="36"/>
      <w:lang w:eastAsia="ru-RU"/>
    </w:rPr>
  </w:style>
  <w:style w:type="character" w:styleId="a3">
    <w:name w:val="Hyperlink"/>
    <w:basedOn w:val="a0"/>
    <w:uiPriority w:val="99"/>
    <w:semiHidden/>
    <w:rsid w:val="00DF493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DF493B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semiHidden/>
    <w:rsid w:val="00DF49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F493B"/>
    <w:rPr>
      <w:rFonts w:ascii="Times New Roman" w:hAnsi="Times New Roman" w:cs="Times New Roman"/>
      <w:sz w:val="24"/>
    </w:rPr>
  </w:style>
  <w:style w:type="paragraph" w:styleId="a7">
    <w:name w:val="footer"/>
    <w:basedOn w:val="a"/>
    <w:link w:val="a8"/>
    <w:uiPriority w:val="99"/>
    <w:semiHidden/>
    <w:rsid w:val="00DF49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F493B"/>
    <w:rPr>
      <w:rFonts w:ascii="Times New Roman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rsid w:val="00DF493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F493B"/>
    <w:rPr>
      <w:rFonts w:ascii="Tahoma" w:hAnsi="Tahoma" w:cs="Times New Roman"/>
      <w:sz w:val="16"/>
      <w:lang w:eastAsia="ru-RU"/>
    </w:rPr>
  </w:style>
  <w:style w:type="paragraph" w:styleId="ab">
    <w:name w:val="List Paragraph"/>
    <w:basedOn w:val="a"/>
    <w:uiPriority w:val="99"/>
    <w:qFormat/>
    <w:rsid w:val="00DF493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next w:val="ab"/>
    <w:uiPriority w:val="99"/>
    <w:rsid w:val="00DF493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uiPriority w:val="99"/>
    <w:rsid w:val="008831ED"/>
  </w:style>
  <w:style w:type="character" w:styleId="ac">
    <w:name w:val="Emphasis"/>
    <w:basedOn w:val="a0"/>
    <w:uiPriority w:val="99"/>
    <w:qFormat/>
    <w:rsid w:val="006367BF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7075</Words>
  <Characters>40332</Characters>
  <Application>Microsoft Office Word</Application>
  <DocSecurity>0</DocSecurity>
  <Lines>336</Lines>
  <Paragraphs>94</Paragraphs>
  <ScaleCrop>false</ScaleCrop>
  <Company>Home</Company>
  <LinksUpToDate>false</LinksUpToDate>
  <CharactersWithSpaces>47313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</cp:lastModifiedBy>
  <cp:revision>10</cp:revision>
  <cp:lastPrinted>2015-01-21T06:06:00Z</cp:lastPrinted>
  <dcterms:created xsi:type="dcterms:W3CDTF">2021-05-04T12:30:00Z</dcterms:created>
  <dcterms:modified xsi:type="dcterms:W3CDTF">2024-12-10T11:14:00Z</dcterms:modified>
</cp:coreProperties>
</file>